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C9F1FB9" w14:textId="330B6159" w:rsidR="00D24582" w:rsidRPr="004C192D" w:rsidRDefault="000F18C5">
      <w:pPr>
        <w:rPr>
          <w:rFonts w:ascii="Times New Roman" w:hAnsi="Times New Roman" w:cs="Times New Roman"/>
          <w:lang w:val="fr-FR"/>
        </w:rPr>
      </w:pPr>
      <w:r>
        <w:rPr>
          <w:noProof/>
          <w:lang w:val="fr-FR" w:eastAsia="fr-FR"/>
        </w:rPr>
        <mc:AlternateContent>
          <mc:Choice Requires="wps">
            <w:drawing>
              <wp:anchor distT="0" distB="0" distL="114300" distR="114300" simplePos="0" relativeHeight="251668480" behindDoc="0" locked="0" layoutInCell="1" allowOverlap="1" wp14:anchorId="1E88BD62" wp14:editId="1AAF754C">
                <wp:simplePos x="0" y="0"/>
                <wp:positionH relativeFrom="column">
                  <wp:posOffset>-785495</wp:posOffset>
                </wp:positionH>
                <wp:positionV relativeFrom="paragraph">
                  <wp:posOffset>-793115</wp:posOffset>
                </wp:positionV>
                <wp:extent cx="1249680" cy="754380"/>
                <wp:effectExtent l="0" t="0" r="0" b="7620"/>
                <wp:wrapNone/>
                <wp:docPr id="195647881" name="Zone de texte 7"/>
                <wp:cNvGraphicFramePr/>
                <a:graphic xmlns:a="http://schemas.openxmlformats.org/drawingml/2006/main">
                  <a:graphicData uri="http://schemas.microsoft.com/office/word/2010/wordprocessingShape">
                    <wps:wsp>
                      <wps:cNvSpPr txBox="1"/>
                      <wps:spPr>
                        <a:xfrm>
                          <a:off x="0" y="0"/>
                          <a:ext cx="1249680" cy="754380"/>
                        </a:xfrm>
                        <a:prstGeom prst="rect">
                          <a:avLst/>
                        </a:prstGeom>
                        <a:noFill/>
                        <a:ln w="6350">
                          <a:noFill/>
                        </a:ln>
                      </wps:spPr>
                      <wps:txbx>
                        <w:txbxContent>
                          <w:p w14:paraId="61373FCC" w14:textId="56A27231" w:rsidR="000F18C5" w:rsidRDefault="000F18C5">
                            <w:r>
                              <w:rPr>
                                <w:noProof/>
                                <w:lang w:val="fr-FR" w:eastAsia="fr-FR"/>
                              </w:rPr>
                              <w:drawing>
                                <wp:inline distT="0" distB="0" distL="0" distR="0" wp14:anchorId="310399FE" wp14:editId="751089EB">
                                  <wp:extent cx="1060450" cy="618996"/>
                                  <wp:effectExtent l="0" t="0" r="6350" b="0"/>
                                  <wp:docPr id="1017749206" name="Image 4" descr="Une image contenant Police, conception, Graphique, symbole&#10;&#10;Description générée automatiquement">
                                    <a:extLst xmlns:a="http://schemas.openxmlformats.org/drawingml/2006/main">
                                      <a:ext uri="{FF2B5EF4-FFF2-40B4-BE49-F238E27FC236}">
                                        <a16:creationId xmlns:a16="http://schemas.microsoft.com/office/drawing/2014/main" id="{00000000-0008-0000-0A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749206" name="Image 4" descr="Une image contenant Police, conception, Graphique, symbole&#10;&#10;Description générée automatiquement">
                                            <a:extLst>
                                              <a:ext uri="{FF2B5EF4-FFF2-40B4-BE49-F238E27FC236}">
                                                <a16:creationId xmlns:a16="http://schemas.microsoft.com/office/drawing/2014/main" id="{00000000-0008-0000-0A00-000002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0450" cy="61899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E88BD62" id="_x0000_t202" coordsize="21600,21600" o:spt="202" path="m,l,21600r21600,l21600,xe">
                <v:stroke joinstyle="miter"/>
                <v:path gradientshapeok="t" o:connecttype="rect"/>
              </v:shapetype>
              <v:shape id="Zone de texte 7" o:spid="_x0000_s1026" type="#_x0000_t202" style="position:absolute;margin-left:-61.85pt;margin-top:-62.45pt;width:98.4pt;height:59.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" filled="f" stroked="f" strokeweight=".5pt">
                <v:textbox>
                  <w:txbxContent>
                    <w:p w14:paraId="61373FCC" w14:textId="56A27231" w:rsidR="000F18C5" w:rsidRDefault="000F18C5">
                      <w:r>
                        <w:rPr>
                          <w:noProof/>
                        </w:rPr>
                        <w:drawing>
                          <wp:inline distT="0" distB="0" distL="0" distR="0" wp14:anchorId="310399FE" wp14:editId="751089EB">
                            <wp:extent cx="1060450" cy="618996"/>
                            <wp:effectExtent l="0" t="0" r="6350" b="0"/>
                            <wp:docPr id="1017749206" name="Image 4" descr="Une image contenant Police, conception, Graphique, symbole&#10;&#10;Description générée automatiquement">
                              <a:extLst xmlns:a="http://schemas.openxmlformats.org/drawingml/2006/main">
                                <a:ext uri="{FF2B5EF4-FFF2-40B4-BE49-F238E27FC236}">
                                  <a16:creationId xmlns:a16="http://schemas.microsoft.com/office/drawing/2014/main" id="{00000000-0008-0000-0A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749206" name="Image 4" descr="Une image contenant Police, conception, Graphique, symbole&#10;&#10;Description générée automatiquement">
                                      <a:extLst>
                                        <a:ext uri="{FF2B5EF4-FFF2-40B4-BE49-F238E27FC236}">
                                          <a16:creationId xmlns:a16="http://schemas.microsoft.com/office/drawing/2014/main" id="{00000000-0008-0000-0A00-000002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0450" cy="618996"/>
                                    </a:xfrm>
                                    <a:prstGeom prst="rect">
                                      <a:avLst/>
                                    </a:prstGeom>
                                    <a:noFill/>
                                  </pic:spPr>
                                </pic:pic>
                              </a:graphicData>
                            </a:graphic>
                          </wp:inline>
                        </w:drawing>
                      </w:r>
                    </w:p>
                  </w:txbxContent>
                </v:textbox>
              </v:shape>
            </w:pict>
          </mc:Fallback>
        </mc:AlternateContent>
      </w:r>
      <w:r w:rsidR="00D84553" w:rsidRPr="004C192D">
        <w:rPr>
          <w:rFonts w:ascii="Times New Roman" w:eastAsia="Times New Roman" w:hAnsi="Times New Roman" w:cs="Times New Roman"/>
          <w:noProof/>
          <w:lang w:val="fr-FR" w:eastAsia="fr-FR"/>
        </w:rPr>
        <mc:AlternateContent>
          <mc:Choice Requires="wps">
            <w:drawing>
              <wp:anchor distT="0" distB="0" distL="114300" distR="114300" simplePos="0" relativeHeight="251665408" behindDoc="0" locked="0" layoutInCell="1" allowOverlap="1" wp14:anchorId="3BD3534A" wp14:editId="58C3A119">
                <wp:simplePos x="0" y="0"/>
                <wp:positionH relativeFrom="margin">
                  <wp:posOffset>-143510</wp:posOffset>
                </wp:positionH>
                <wp:positionV relativeFrom="paragraph">
                  <wp:posOffset>160020</wp:posOffset>
                </wp:positionV>
                <wp:extent cx="6008370" cy="291465"/>
                <wp:effectExtent l="0" t="0" r="11430" b="13335"/>
                <wp:wrapNone/>
                <wp:docPr id="384413784" name="Zone de texte 2"/>
                <wp:cNvGraphicFramePr/>
                <a:graphic xmlns:a="http://schemas.openxmlformats.org/drawingml/2006/main">
                  <a:graphicData uri="http://schemas.microsoft.com/office/word/2010/wordprocessingShape">
                    <wps:wsp>
                      <wps:cNvSpPr txBox="1"/>
                      <wps:spPr>
                        <a:xfrm>
                          <a:off x="0" y="0"/>
                          <a:ext cx="6008370" cy="291465"/>
                        </a:xfrm>
                        <a:prstGeom prst="rect">
                          <a:avLst/>
                        </a:prstGeom>
                        <a:solidFill>
                          <a:schemeClr val="accent6">
                            <a:lumMod val="20000"/>
                            <a:lumOff val="80000"/>
                          </a:schemeClr>
                        </a:solidFill>
                        <a:ln w="6350">
                          <a:solidFill>
                            <a:prstClr val="black"/>
                          </a:solidFill>
                        </a:ln>
                      </wps:spPr>
                      <wps:txbx>
                        <w:txbxContent>
                          <w:p w14:paraId="406C9066" w14:textId="77777777" w:rsidR="0005654A" w:rsidRPr="0005654A" w:rsidRDefault="0005654A" w:rsidP="0005654A">
                            <w:pPr>
                              <w:jc w:val="center"/>
                              <w:rPr>
                                <w:b/>
                                <w:color w:val="000000" w:themeColor="text1"/>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54A">
                              <w:rPr>
                                <w:rFonts w:ascii="Times New Roman" w:hAnsi="Times New Roman" w:cs="Times New Roman"/>
                                <w:b/>
                                <w:color w:val="000000" w:themeColor="text1"/>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Evènement parallèle de l’ERAIFT à la 20è Réunion des parties PFBC </w:t>
                            </w:r>
                            <w:r w:rsidRPr="0005654A">
                              <w:rPr>
                                <w:b/>
                                <w:color w:val="000000" w:themeColor="text1"/>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5654A">
                              <w:rPr>
                                <w:rFonts w:ascii="Times New Roman" w:hAnsi="Times New Roman" w:cs="Times New Roman"/>
                                <w:b/>
                                <w:color w:val="000000" w:themeColor="text1"/>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 conceptuelle</w:t>
                            </w:r>
                          </w:p>
                          <w:p w14:paraId="18992ADA" w14:textId="77777777" w:rsidR="00DD1FBE" w:rsidRPr="0005654A" w:rsidRDefault="00DD1FBE">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D3534A" id="_x0000_t202" coordsize="21600,21600" o:spt="202" path="m,l,21600r21600,l21600,xe">
                <v:stroke joinstyle="miter"/>
                <v:path gradientshapeok="t" o:connecttype="rect"/>
              </v:shapetype>
              <v:shape id="Zone de texte 2" o:spid="_x0000_s1026" type="#_x0000_t202" style="position:absolute;margin-left:-11.3pt;margin-top:12.6pt;width:473.1pt;height:22.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" fillcolor="#d9f2d0 [665]" strokeweight=".5pt">
                <v:textbox>
                  <w:txbxContent>
                    <w:p w14:paraId="406C9066" w14:textId="77777777" w:rsidR="0005654A" w:rsidRPr="0005654A" w:rsidRDefault="0005654A" w:rsidP="0005654A">
                      <w:pPr>
                        <w:jc w:val="center"/>
                        <w:rPr>
                          <w:b/>
                          <w:color w:val="000000" w:themeColor="text1"/>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54A">
                        <w:rPr>
                          <w:rFonts w:ascii="Times New Roman" w:hAnsi="Times New Roman" w:cs="Times New Roman"/>
                          <w:b/>
                          <w:color w:val="000000" w:themeColor="text1"/>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Evènement parallèle de l’ERAIFT à la 20è Réunion des parties PFBC </w:t>
                      </w:r>
                      <w:r w:rsidRPr="0005654A">
                        <w:rPr>
                          <w:b/>
                          <w:color w:val="000000" w:themeColor="text1"/>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5654A">
                        <w:rPr>
                          <w:rFonts w:ascii="Times New Roman" w:hAnsi="Times New Roman" w:cs="Times New Roman"/>
                          <w:b/>
                          <w:color w:val="000000" w:themeColor="text1"/>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 conceptuelle</w:t>
                      </w:r>
                    </w:p>
                    <w:p w14:paraId="18992ADA" w14:textId="77777777" w:rsidR="00DD1FBE" w:rsidRPr="0005654A" w:rsidRDefault="00DD1FBE">
                      <w:pPr>
                        <w:rPr>
                          <w:lang w:val="fr-FR"/>
                        </w:rPr>
                      </w:pPr>
                    </w:p>
                  </w:txbxContent>
                </v:textbox>
                <w10:wrap anchorx="margin"/>
              </v:shape>
            </w:pict>
          </mc:Fallback>
        </mc:AlternateContent>
      </w:r>
      <w:r w:rsidR="004E65D2" w:rsidRPr="004C192D">
        <w:rPr>
          <w:rFonts w:ascii="Times New Roman" w:hAnsi="Times New Roman" w:cs="Times New Roman"/>
          <w:noProof/>
          <w:lang w:val="fr-FR" w:eastAsia="fr-FR"/>
        </w:rPr>
        <mc:AlternateContent>
          <mc:Choice Requires="wps">
            <w:drawing>
              <wp:anchor distT="0" distB="0" distL="114300" distR="114300" simplePos="0" relativeHeight="251666432" behindDoc="0" locked="0" layoutInCell="1" allowOverlap="1" wp14:anchorId="3E7B9338" wp14:editId="5351D443">
                <wp:simplePos x="0" y="0"/>
                <wp:positionH relativeFrom="column">
                  <wp:posOffset>327724</wp:posOffset>
                </wp:positionH>
                <wp:positionV relativeFrom="paragraph">
                  <wp:posOffset>-842010</wp:posOffset>
                </wp:positionV>
                <wp:extent cx="5355590" cy="830580"/>
                <wp:effectExtent l="0" t="0" r="0" b="0"/>
                <wp:wrapNone/>
                <wp:docPr id="9" name="Rectangle 8">
                  <a:extLst xmlns:a="http://schemas.openxmlformats.org/drawingml/2006/main">
                    <a:ext uri="{FF2B5EF4-FFF2-40B4-BE49-F238E27FC236}">
                      <a16:creationId xmlns:a16="http://schemas.microsoft.com/office/drawing/2014/main" id="{0576F13D-0CE0-B9B4-A095-50CA10BB7342}"/>
                    </a:ext>
                  </a:extLst>
                </wp:docPr>
                <wp:cNvGraphicFramePr/>
                <a:graphic xmlns:a="http://schemas.openxmlformats.org/drawingml/2006/main">
                  <a:graphicData uri="http://schemas.microsoft.com/office/word/2010/wordprocessingShape">
                    <wps:wsp>
                      <wps:cNvSpPr/>
                      <wps:spPr>
                        <a:xfrm>
                          <a:off x="0" y="0"/>
                          <a:ext cx="5355590" cy="830580"/>
                        </a:xfrm>
                        <a:prstGeom prst="rect">
                          <a:avLst/>
                        </a:prstGeom>
                      </wps:spPr>
                      <wps:txbx>
                        <w:txbxContent>
                          <w:p w14:paraId="3888AB38" w14:textId="77777777" w:rsidR="00D24582" w:rsidRPr="00D97367" w:rsidRDefault="00D24582" w:rsidP="00D24582">
                            <w:pPr>
                              <w:spacing w:after="0" w:line="240" w:lineRule="auto"/>
                              <w:jc w:val="center"/>
                              <w:rPr>
                                <w:rFonts w:ascii="Times New Roman" w:eastAsia="Times New Roman" w:hAnsi="Times New Roman" w:cs="Times New Roman"/>
                                <w:b/>
                                <w:color w:val="008000"/>
                                <w:lang w:eastAsia="ar-SA"/>
                              </w:rPr>
                            </w:pPr>
                            <w:r w:rsidRPr="00D97367">
                              <w:rPr>
                                <w:rFonts w:ascii="Times New Roman" w:eastAsia="Times New Roman" w:hAnsi="Times New Roman" w:cs="Times New Roman"/>
                                <w:b/>
                                <w:color w:val="008000"/>
                                <w:lang w:eastAsia="ar-SA"/>
                              </w:rPr>
                              <w:t>ÉCOLE RÉGIONALE POST-UNIVERSITAIRE D’AMÉNAGEMENT ET DE GESTION INTEGRÉS DES FORÊTS ET TERRITOIRES TROPICAUX</w:t>
                            </w:r>
                          </w:p>
                          <w:p w14:paraId="6E1D6353" w14:textId="77777777" w:rsidR="00D24582" w:rsidRPr="00D97367" w:rsidRDefault="00D24582" w:rsidP="00D24582">
                            <w:pPr>
                              <w:spacing w:after="0" w:line="240" w:lineRule="auto"/>
                              <w:jc w:val="center"/>
                              <w:rPr>
                                <w:rFonts w:ascii="Times New Roman" w:eastAsia="Times New Roman" w:hAnsi="Times New Roman" w:cs="Times New Roman"/>
                                <w:b/>
                                <w:color w:val="008000"/>
                                <w:lang w:eastAsia="ar-SA"/>
                              </w:rPr>
                            </w:pPr>
                            <w:r w:rsidRPr="00D97367">
                              <w:rPr>
                                <w:rFonts w:ascii="Times New Roman" w:eastAsia="Times New Roman" w:hAnsi="Times New Roman" w:cs="Times New Roman"/>
                                <w:b/>
                                <w:color w:val="008000"/>
                                <w:lang w:eastAsia="ar-SA"/>
                              </w:rPr>
                              <w:t>- ÉRAIFT -</w:t>
                            </w:r>
                          </w:p>
                          <w:p w14:paraId="094CABCF" w14:textId="7BAFF571" w:rsidR="00D24582" w:rsidRPr="00D24582" w:rsidRDefault="00D24582" w:rsidP="00D24582">
                            <w:pPr>
                              <w:jc w:val="center"/>
                              <w:textAlignment w:val="baseline"/>
                              <w:rPr>
                                <w:rFonts w:ascii="Times New Roman" w:eastAsia="Times New Roman" w:hAnsi="Times New Roman" w:cs="Times New Roman"/>
                                <w:b/>
                                <w:bCs/>
                                <w:color w:val="0000FF"/>
                                <w:kern w:val="24"/>
                              </w:rPr>
                            </w:pPr>
                            <w:r w:rsidRPr="00D97367">
                              <w:rPr>
                                <w:rFonts w:ascii="Times New Roman" w:eastAsia="Times New Roman" w:hAnsi="Times New Roman" w:cs="Times New Roman"/>
                                <w:b/>
                                <w:color w:val="0000FF"/>
                                <w:lang w:eastAsia="ar-SA"/>
                              </w:rPr>
                              <w:t>Centre de Catégorie 2 placé sous l’égide de l’UNESCO</w:t>
                            </w:r>
                          </w:p>
                        </w:txbxContent>
                      </wps:txbx>
                      <wps:bodyPr wrap="square">
                        <a:sp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7B9338" id="Rectangle 8" o:spid="_x0000_s1027" style="position:absolute;margin-left:25.8pt;margin-top:-66.3pt;width:421.7pt;height:65.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" filled="f" stroked="f">
                <v:textbox style="mso-fit-shape-to-text:t">
                  <w:txbxContent>
                    <w:p w14:paraId="3888AB38" w14:textId="77777777" w:rsidR="00D24582" w:rsidRPr="00D97367" w:rsidRDefault="00D24582" w:rsidP="00D24582">
                      <w:pPr>
                        <w:spacing w:after="0" w:line="240" w:lineRule="auto"/>
                        <w:jc w:val="center"/>
                        <w:rPr>
                          <w:rFonts w:ascii="Times New Roman" w:eastAsia="Times New Roman" w:hAnsi="Times New Roman" w:cs="Times New Roman"/>
                          <w:b/>
                          <w:color w:val="008000"/>
                          <w:lang w:eastAsia="ar-SA"/>
                        </w:rPr>
                      </w:pPr>
                      <w:r w:rsidRPr="00D97367">
                        <w:rPr>
                          <w:rFonts w:ascii="Times New Roman" w:eastAsia="Times New Roman" w:hAnsi="Times New Roman" w:cs="Times New Roman"/>
                          <w:b/>
                          <w:color w:val="008000"/>
                          <w:lang w:eastAsia="ar-SA"/>
                        </w:rPr>
                        <w:t>ÉCOLE RÉGIONALE POST-UNIVERSITAIRE D’AMÉNAGEMENT ET DE GESTION INTEGRÉS DES FORÊTS ET TERRITOIRES TROPICAUX</w:t>
                      </w:r>
                    </w:p>
                    <w:p w14:paraId="6E1D6353" w14:textId="77777777" w:rsidR="00D24582" w:rsidRPr="00D97367" w:rsidRDefault="00D24582" w:rsidP="00D24582">
                      <w:pPr>
                        <w:spacing w:after="0" w:line="240" w:lineRule="auto"/>
                        <w:jc w:val="center"/>
                        <w:rPr>
                          <w:rFonts w:ascii="Times New Roman" w:eastAsia="Times New Roman" w:hAnsi="Times New Roman" w:cs="Times New Roman"/>
                          <w:b/>
                          <w:color w:val="008000"/>
                          <w:lang w:eastAsia="ar-SA"/>
                        </w:rPr>
                      </w:pPr>
                      <w:r w:rsidRPr="00D97367">
                        <w:rPr>
                          <w:rFonts w:ascii="Times New Roman" w:eastAsia="Times New Roman" w:hAnsi="Times New Roman" w:cs="Times New Roman"/>
                          <w:b/>
                          <w:color w:val="008000"/>
                          <w:lang w:eastAsia="ar-SA"/>
                        </w:rPr>
                        <w:t>- ÉRAIFT -</w:t>
                      </w:r>
                    </w:p>
                    <w:p w14:paraId="094CABCF" w14:textId="7BAFF571" w:rsidR="00D24582" w:rsidRPr="00D24582" w:rsidRDefault="00D24582" w:rsidP="00D24582">
                      <w:pPr>
                        <w:jc w:val="center"/>
                        <w:textAlignment w:val="baseline"/>
                        <w:rPr>
                          <w:rFonts w:ascii="Times New Roman" w:eastAsia="Times New Roman" w:hAnsi="Times New Roman" w:cs="Times New Roman"/>
                          <w:b/>
                          <w:bCs/>
                          <w:color w:val="0000FF"/>
                          <w:kern w:val="24"/>
                        </w:rPr>
                      </w:pPr>
                      <w:r w:rsidRPr="00D97367">
                        <w:rPr>
                          <w:rFonts w:ascii="Times New Roman" w:eastAsia="Times New Roman" w:hAnsi="Times New Roman" w:cs="Times New Roman"/>
                          <w:b/>
                          <w:color w:val="0000FF"/>
                          <w:lang w:eastAsia="ar-SA"/>
                        </w:rPr>
                        <w:t>Centre de Catégorie 2 placé sous l’égide de l’UNESCO</w:t>
                      </w:r>
                    </w:p>
                  </w:txbxContent>
                </v:textbox>
              </v:rect>
            </w:pict>
          </mc:Fallback>
        </mc:AlternateContent>
      </w:r>
      <w:r w:rsidR="00D24582" w:rsidRPr="004C192D">
        <w:rPr>
          <w:rFonts w:ascii="Times New Roman" w:eastAsia="Times New Roman" w:hAnsi="Times New Roman" w:cs="Times New Roman"/>
          <w:noProof/>
          <w:lang w:val="fr-FR" w:eastAsia="fr-FR"/>
        </w:rPr>
        <mc:AlternateContent>
          <mc:Choice Requires="wps">
            <w:drawing>
              <wp:anchor distT="4294967294" distB="4294967294" distL="114300" distR="114300" simplePos="0" relativeHeight="251664384" behindDoc="0" locked="0" layoutInCell="1" allowOverlap="1" wp14:anchorId="646A41FF" wp14:editId="1D5A74E7">
                <wp:simplePos x="0" y="0"/>
                <wp:positionH relativeFrom="column">
                  <wp:posOffset>-622209</wp:posOffset>
                </wp:positionH>
                <wp:positionV relativeFrom="paragraph">
                  <wp:posOffset>0</wp:posOffset>
                </wp:positionV>
                <wp:extent cx="6877050" cy="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961BEEB" id="_x0000_t32" coordsize="21600,21600" o:spt="32" o:oned="t" path="m,l21600,21600e" filled="f">
                <v:path arrowok="t" fillok="f" o:connecttype="none"/>
                <o:lock v:ext="edit" shapetype="t"/>
              </v:shapetype>
              <v:shape id="AutoShape 10" o:spid="_x0000_s1026" type="#_x0000_t32" style="position:absolute;margin-left:-49pt;margin-top:0;width:541.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" strokeweight="1.5pt"/>
            </w:pict>
          </mc:Fallback>
        </mc:AlternateContent>
      </w:r>
      <w:r w:rsidR="00D24582" w:rsidRPr="004C192D">
        <w:rPr>
          <w:rFonts w:ascii="Times New Roman" w:hAnsi="Times New Roman" w:cs="Times New Roman"/>
          <w:noProof/>
          <w:lang w:val="fr-FR" w:eastAsia="fr-FR"/>
        </w:rPr>
        <mc:AlternateContent>
          <mc:Choice Requires="wps">
            <w:drawing>
              <wp:anchor distT="0" distB="0" distL="114300" distR="114300" simplePos="0" relativeHeight="251662336" behindDoc="0" locked="0" layoutInCell="1" allowOverlap="1" wp14:anchorId="4CD26027" wp14:editId="6E7B1372">
                <wp:simplePos x="0" y="0"/>
                <wp:positionH relativeFrom="page">
                  <wp:align>right</wp:align>
                </wp:positionH>
                <wp:positionV relativeFrom="paragraph">
                  <wp:posOffset>-856434</wp:posOffset>
                </wp:positionV>
                <wp:extent cx="1117600" cy="928915"/>
                <wp:effectExtent l="0" t="0" r="6350" b="5080"/>
                <wp:wrapNone/>
                <wp:docPr id="495565127" name="Zone de texte 1"/>
                <wp:cNvGraphicFramePr/>
                <a:graphic xmlns:a="http://schemas.openxmlformats.org/drawingml/2006/main">
                  <a:graphicData uri="http://schemas.microsoft.com/office/word/2010/wordprocessingShape">
                    <wps:wsp>
                      <wps:cNvSpPr txBox="1"/>
                      <wps:spPr>
                        <a:xfrm>
                          <a:off x="0" y="0"/>
                          <a:ext cx="1117600" cy="928915"/>
                        </a:xfrm>
                        <a:prstGeom prst="rect">
                          <a:avLst/>
                        </a:prstGeom>
                        <a:solidFill>
                          <a:schemeClr val="lt1"/>
                        </a:solidFill>
                        <a:ln w="6350">
                          <a:noFill/>
                        </a:ln>
                      </wps:spPr>
                      <wps:txbx>
                        <w:txbxContent>
                          <w:p w14:paraId="703DF983" w14:textId="75A8E554" w:rsidR="00D24582" w:rsidRDefault="00D24582" w:rsidP="00D24582">
                            <w:pPr>
                              <w:jc w:val="center"/>
                            </w:pPr>
                            <w:r w:rsidRPr="00D24582">
                              <w:rPr>
                                <w:noProof/>
                                <w:lang w:val="fr-FR" w:eastAsia="fr-FR"/>
                              </w:rPr>
                              <w:drawing>
                                <wp:inline distT="0" distB="0" distL="0" distR="0" wp14:anchorId="6B72CA90" wp14:editId="2DD1EAAD">
                                  <wp:extent cx="827584" cy="751176"/>
                                  <wp:effectExtent l="0" t="0" r="0" b="0"/>
                                  <wp:docPr id="1763663676" name="Image 7">
                                    <a:extLst xmlns:a="http://schemas.openxmlformats.org/drawingml/2006/main">
                                      <a:ext uri="{FF2B5EF4-FFF2-40B4-BE49-F238E27FC236}">
                                        <a16:creationId xmlns:a16="http://schemas.microsoft.com/office/drawing/2014/main" id="{723C4940-4833-84D8-5DB5-EBB20F903AA1}"/>
                                      </a:ext>
                                    </a:extLst>
                                  </wp:docPr>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723C4940-4833-84D8-5DB5-EBB20F903AA1}"/>
                                              </a:ext>
                                            </a:extLst>
                                          </pic:cNvPr>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827584" cy="7511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D26027" id="Zone de texte 1" o:spid="_x0000_s1029" type="#_x0000_t202" style="position:absolute;margin-left:36.8pt;margin-top:-67.45pt;width:88pt;height:73.1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" fillcolor="white [3201]" stroked="f" strokeweight=".5pt">
                <v:textbox>
                  <w:txbxContent>
                    <w:p w14:paraId="703DF983" w14:textId="75A8E554" w:rsidR="00D24582" w:rsidRDefault="00D24582" w:rsidP="00D24582">
                      <w:pPr>
                        <w:jc w:val="center"/>
                      </w:pPr>
                      <w:r w:rsidRPr="00D24582">
                        <w:rPr>
                          <w:noProof/>
                          <w:lang w:val="fr-FR" w:eastAsia="fr-FR"/>
                        </w:rPr>
                        <w:drawing>
                          <wp:inline distT="0" distB="0" distL="0" distR="0" wp14:anchorId="6B72CA90" wp14:editId="2DD1EAAD">
                            <wp:extent cx="827584" cy="751176"/>
                            <wp:effectExtent l="0" t="0" r="0" b="0"/>
                            <wp:docPr id="1763663676" name="Image 7">
                              <a:extLst xmlns:a="http://schemas.openxmlformats.org/drawingml/2006/main">
                                <a:ext uri="{FF2B5EF4-FFF2-40B4-BE49-F238E27FC236}">
                                  <a16:creationId xmlns:a16="http://schemas.microsoft.com/office/drawing/2014/main" id="{723C4940-4833-84D8-5DB5-EBB20F903AA1}"/>
                                </a:ext>
                              </a:extLst>
                            </wp:docPr>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723C4940-4833-84D8-5DB5-EBB20F903AA1}"/>
                                        </a:ext>
                                      </a:extLst>
                                    </pic:cNvPr>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827584" cy="751176"/>
                                    </a:xfrm>
                                    <a:prstGeom prst="rect">
                                      <a:avLst/>
                                    </a:prstGeom>
                                    <a:noFill/>
                                    <a:ln>
                                      <a:noFill/>
                                    </a:ln>
                                  </pic:spPr>
                                </pic:pic>
                              </a:graphicData>
                            </a:graphic>
                          </wp:inline>
                        </w:drawing>
                      </w:r>
                    </w:p>
                  </w:txbxContent>
                </v:textbox>
                <w10:wrap anchorx="page"/>
              </v:shape>
            </w:pict>
          </mc:Fallback>
        </mc:AlternateContent>
      </w:r>
      <w:r w:rsidR="00D24582" w:rsidRPr="004C192D">
        <w:rPr>
          <w:rFonts w:ascii="Times New Roman" w:hAnsi="Times New Roman" w:cs="Times New Roman"/>
          <w:noProof/>
          <w:lang w:val="fr-FR" w:eastAsia="fr-FR"/>
        </w:rPr>
        <w:drawing>
          <wp:anchor distT="0" distB="0" distL="114300" distR="114300" simplePos="0" relativeHeight="251660288" behindDoc="0" locked="0" layoutInCell="1" allowOverlap="1" wp14:anchorId="2F574003" wp14:editId="791EC6B0">
            <wp:simplePos x="0" y="0"/>
            <wp:positionH relativeFrom="column">
              <wp:posOffset>7420610</wp:posOffset>
            </wp:positionH>
            <wp:positionV relativeFrom="paragraph">
              <wp:posOffset>-839470</wp:posOffset>
            </wp:positionV>
            <wp:extent cx="827405" cy="750570"/>
            <wp:effectExtent l="0" t="0" r="0" b="0"/>
            <wp:wrapNone/>
            <wp:docPr id="8" name="Image 7">
              <a:extLst xmlns:a="http://schemas.openxmlformats.org/drawingml/2006/main">
                <a:ext uri="{FF2B5EF4-FFF2-40B4-BE49-F238E27FC236}">
                  <a16:creationId xmlns:a16="http://schemas.microsoft.com/office/drawing/2014/main" id="{723C4940-4833-84D8-5DB5-EBB20F903AA1}"/>
                </a:ext>
              </a:extLst>
            </wp:docPr>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723C4940-4833-84D8-5DB5-EBB20F903AA1}"/>
                        </a:ext>
                      </a:extLst>
                    </pic:cNvPr>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827405" cy="750570"/>
                    </a:xfrm>
                    <a:prstGeom prst="rect">
                      <a:avLst/>
                    </a:prstGeom>
                    <a:noFill/>
                    <a:ln>
                      <a:noFill/>
                    </a:ln>
                  </pic:spPr>
                </pic:pic>
              </a:graphicData>
            </a:graphic>
          </wp:anchor>
        </w:drawing>
      </w:r>
    </w:p>
    <w:p w14:paraId="1748DDAA" w14:textId="1F5D899F" w:rsidR="00DD1FBE" w:rsidRPr="004C192D" w:rsidRDefault="00DD1FBE" w:rsidP="00DD1FBE">
      <w:pPr>
        <w:jc w:val="center"/>
        <w:rPr>
          <w:rFonts w:ascii="Times New Roman" w:hAnsi="Times New Roman" w:cs="Times New Roman"/>
          <w:b/>
          <w:bCs/>
          <w:lang w:val="fr-FR"/>
        </w:rPr>
      </w:pPr>
    </w:p>
    <w:p w14:paraId="19147B4E" w14:textId="59DB6810" w:rsidR="00B6735E" w:rsidRPr="004C192D" w:rsidRDefault="00DD1FBE" w:rsidP="00DD1FBE">
      <w:pPr>
        <w:spacing w:line="240" w:lineRule="auto"/>
        <w:jc w:val="center"/>
        <w:rPr>
          <w:rFonts w:ascii="Times New Roman" w:hAnsi="Times New Roman" w:cs="Times New Roman"/>
          <w:b/>
          <w:bCs/>
        </w:rPr>
      </w:pPr>
      <w:r w:rsidRPr="004C192D">
        <w:rPr>
          <w:rFonts w:ascii="Times New Roman" w:hAnsi="Times New Roman" w:cs="Times New Roman"/>
          <w:b/>
          <w:bCs/>
        </w:rPr>
        <w:t>Vulgarisation des activités de recherche</w:t>
      </w:r>
      <w:r w:rsidR="00402E48">
        <w:rPr>
          <w:rFonts w:ascii="Times New Roman" w:hAnsi="Times New Roman" w:cs="Times New Roman"/>
          <w:b/>
          <w:bCs/>
        </w:rPr>
        <w:t>-actions</w:t>
      </w:r>
      <w:r w:rsidRPr="004C192D">
        <w:rPr>
          <w:rFonts w:ascii="Times New Roman" w:hAnsi="Times New Roman" w:cs="Times New Roman"/>
          <w:b/>
          <w:bCs/>
        </w:rPr>
        <w:t xml:space="preserve"> de l'ERAIFT (Centre de catégorie 2 sous les auspices de l'UNESCO) dans les deux réserves de biosphère (MAB) de Yangambi et de Luki en RDC</w:t>
      </w:r>
      <w:r w:rsidR="0005654A" w:rsidRPr="004C192D">
        <w:rPr>
          <w:rFonts w:ascii="Times New Roman" w:hAnsi="Times New Roman" w:cs="Times New Roman"/>
          <w:b/>
          <w:bCs/>
        </w:rPr>
        <w:t xml:space="preserve"> ‖ 4 juin 2024 ‖ 13:30 – 14:30 ‖ Pullman, Kinshasa</w:t>
      </w:r>
    </w:p>
    <w:p w14:paraId="08A72343" w14:textId="6403CE67" w:rsidR="009954D7" w:rsidRPr="00781F76" w:rsidRDefault="009954D7" w:rsidP="009954D7">
      <w:pPr>
        <w:pStyle w:val="Paragraphedeliste"/>
        <w:numPr>
          <w:ilvl w:val="0"/>
          <w:numId w:val="2"/>
        </w:numPr>
        <w:spacing w:line="240" w:lineRule="auto"/>
        <w:ind w:left="426" w:hanging="426"/>
        <w:jc w:val="both"/>
        <w:rPr>
          <w:rFonts w:ascii="Times New Roman" w:hAnsi="Times New Roman" w:cs="Times New Roman"/>
          <w:b/>
          <w:bCs/>
          <w:sz w:val="22"/>
          <w:szCs w:val="22"/>
        </w:rPr>
      </w:pPr>
      <w:r w:rsidRPr="00781F76">
        <w:rPr>
          <w:rFonts w:ascii="Times New Roman" w:hAnsi="Times New Roman" w:cs="Times New Roman"/>
          <w:b/>
          <w:bCs/>
          <w:sz w:val="22"/>
          <w:szCs w:val="22"/>
        </w:rPr>
        <w:t xml:space="preserve">Contexte </w:t>
      </w:r>
      <w:r w:rsidR="00190024">
        <w:rPr>
          <w:rFonts w:ascii="Times New Roman" w:hAnsi="Times New Roman" w:cs="Times New Roman"/>
          <w:b/>
          <w:bCs/>
          <w:sz w:val="22"/>
          <w:szCs w:val="22"/>
        </w:rPr>
        <w:t xml:space="preserve">et justification </w:t>
      </w:r>
    </w:p>
    <w:p w14:paraId="7FDDFEBB" w14:textId="1FDDE986" w:rsidR="00B6735E" w:rsidRPr="00781F76" w:rsidRDefault="00B6735E" w:rsidP="00EE1239">
      <w:pPr>
        <w:spacing w:line="240" w:lineRule="auto"/>
        <w:jc w:val="both"/>
        <w:rPr>
          <w:rFonts w:ascii="Times New Roman" w:hAnsi="Times New Roman" w:cs="Times New Roman"/>
          <w:sz w:val="22"/>
          <w:szCs w:val="22"/>
        </w:rPr>
      </w:pPr>
      <w:r w:rsidRPr="00781F76">
        <w:rPr>
          <w:rFonts w:ascii="Times New Roman" w:hAnsi="Times New Roman" w:cs="Times New Roman"/>
          <w:sz w:val="22"/>
          <w:szCs w:val="22"/>
        </w:rPr>
        <w:t>L’Ecole Régionale Post</w:t>
      </w:r>
      <w:r w:rsidR="009C3AA5" w:rsidRPr="00781F76">
        <w:rPr>
          <w:rFonts w:ascii="Times New Roman" w:hAnsi="Times New Roman" w:cs="Times New Roman"/>
          <w:sz w:val="22"/>
          <w:szCs w:val="22"/>
        </w:rPr>
        <w:t>-u</w:t>
      </w:r>
      <w:r w:rsidRPr="00781F76">
        <w:rPr>
          <w:rFonts w:ascii="Times New Roman" w:hAnsi="Times New Roman" w:cs="Times New Roman"/>
          <w:sz w:val="22"/>
          <w:szCs w:val="22"/>
        </w:rPr>
        <w:t xml:space="preserve">niversitaire d’Aménagement et de Gestion intégrés des Forêts et Territoires tropicaux (ERAIFT), est une </w:t>
      </w:r>
      <w:r w:rsidR="00402E48">
        <w:rPr>
          <w:rFonts w:ascii="Times New Roman" w:hAnsi="Times New Roman" w:cs="Times New Roman"/>
          <w:sz w:val="22"/>
          <w:szCs w:val="22"/>
        </w:rPr>
        <w:t>é</w:t>
      </w:r>
      <w:r w:rsidRPr="00781F76">
        <w:rPr>
          <w:rFonts w:ascii="Times New Roman" w:hAnsi="Times New Roman" w:cs="Times New Roman"/>
          <w:sz w:val="22"/>
          <w:szCs w:val="22"/>
        </w:rPr>
        <w:t>cole  régionale placée sous l’égide de l’UNESCO (Centre de Catégorie 2), fondée</w:t>
      </w:r>
      <w:r w:rsidR="00991A20">
        <w:rPr>
          <w:rFonts w:ascii="Times New Roman" w:hAnsi="Times New Roman" w:cs="Times New Roman"/>
          <w:sz w:val="22"/>
          <w:szCs w:val="22"/>
        </w:rPr>
        <w:t xml:space="preserve"> il y a 25 années</w:t>
      </w:r>
      <w:r w:rsidRPr="00781F76">
        <w:rPr>
          <w:rFonts w:ascii="Times New Roman" w:hAnsi="Times New Roman" w:cs="Times New Roman"/>
          <w:sz w:val="22"/>
          <w:szCs w:val="22"/>
        </w:rPr>
        <w:t xml:space="preserve"> autour du projet sur l’Homme et la Biosphère de l’UNESCO (programme</w:t>
      </w:r>
      <w:r w:rsidR="00EE1239" w:rsidRPr="00781F76">
        <w:rPr>
          <w:rFonts w:ascii="Times New Roman" w:hAnsi="Times New Roman" w:cs="Times New Roman"/>
          <w:sz w:val="22"/>
          <w:szCs w:val="22"/>
        </w:rPr>
        <w:t xml:space="preserve"> </w:t>
      </w:r>
      <w:r w:rsidRPr="00781F76">
        <w:rPr>
          <w:rFonts w:ascii="Times New Roman" w:hAnsi="Times New Roman" w:cs="Times New Roman"/>
          <w:sz w:val="22"/>
          <w:szCs w:val="22"/>
        </w:rPr>
        <w:t>MAB)</w:t>
      </w:r>
      <w:r w:rsidR="00EE1239" w:rsidRPr="00781F76">
        <w:rPr>
          <w:rFonts w:ascii="Times New Roman" w:hAnsi="Times New Roman" w:cs="Times New Roman"/>
          <w:sz w:val="22"/>
          <w:szCs w:val="22"/>
        </w:rPr>
        <w:t xml:space="preserve"> </w:t>
      </w:r>
      <w:r w:rsidRPr="00781F76">
        <w:rPr>
          <w:rFonts w:ascii="Times New Roman" w:hAnsi="Times New Roman" w:cs="Times New Roman"/>
          <w:sz w:val="22"/>
          <w:szCs w:val="22"/>
        </w:rPr>
        <w:t>qui vise un développement humain durable en harmonie avec</w:t>
      </w:r>
      <w:r w:rsidR="00405FE3" w:rsidRPr="00781F76">
        <w:rPr>
          <w:rFonts w:ascii="Times New Roman" w:hAnsi="Times New Roman" w:cs="Times New Roman"/>
          <w:sz w:val="22"/>
          <w:szCs w:val="22"/>
        </w:rPr>
        <w:t xml:space="preserve"> </w:t>
      </w:r>
      <w:r w:rsidRPr="00781F76">
        <w:rPr>
          <w:rFonts w:ascii="Times New Roman" w:hAnsi="Times New Roman" w:cs="Times New Roman"/>
          <w:sz w:val="22"/>
          <w:szCs w:val="22"/>
        </w:rPr>
        <w:t>l’environnement.</w:t>
      </w:r>
      <w:r w:rsidR="00405FE3" w:rsidRPr="00781F76">
        <w:rPr>
          <w:rFonts w:ascii="Times New Roman" w:hAnsi="Times New Roman" w:cs="Times New Roman"/>
          <w:sz w:val="22"/>
          <w:szCs w:val="22"/>
        </w:rPr>
        <w:t xml:space="preserve"> </w:t>
      </w:r>
      <w:r w:rsidR="00D84553" w:rsidRPr="00781F76">
        <w:rPr>
          <w:rFonts w:ascii="Times New Roman" w:hAnsi="Times New Roman" w:cs="Times New Roman"/>
          <w:sz w:val="22"/>
          <w:szCs w:val="22"/>
        </w:rPr>
        <w:t>L’</w:t>
      </w:r>
      <w:r w:rsidR="00EE1239" w:rsidRPr="00781F76">
        <w:rPr>
          <w:rFonts w:ascii="Times New Roman" w:hAnsi="Times New Roman" w:cs="Times New Roman"/>
          <w:sz w:val="22"/>
          <w:szCs w:val="22"/>
        </w:rPr>
        <w:t xml:space="preserve">originalité </w:t>
      </w:r>
      <w:r w:rsidR="00D84553" w:rsidRPr="00781F76">
        <w:rPr>
          <w:rFonts w:ascii="Times New Roman" w:hAnsi="Times New Roman" w:cs="Times New Roman"/>
          <w:sz w:val="22"/>
          <w:szCs w:val="22"/>
        </w:rPr>
        <w:t xml:space="preserve">de cette école </w:t>
      </w:r>
      <w:r w:rsidR="00EE1239" w:rsidRPr="00781F76">
        <w:rPr>
          <w:rFonts w:ascii="Times New Roman" w:hAnsi="Times New Roman" w:cs="Times New Roman"/>
          <w:sz w:val="22"/>
          <w:szCs w:val="22"/>
        </w:rPr>
        <w:t>est son approche intersectorielle et interdisciplinaire,</w:t>
      </w:r>
      <w:r w:rsidR="00405FE3" w:rsidRPr="00781F76">
        <w:rPr>
          <w:rFonts w:ascii="Times New Roman" w:hAnsi="Times New Roman" w:cs="Times New Roman"/>
          <w:sz w:val="22"/>
          <w:szCs w:val="22"/>
        </w:rPr>
        <w:t xml:space="preserve"> </w:t>
      </w:r>
      <w:r w:rsidR="00EE1239" w:rsidRPr="00781F76">
        <w:rPr>
          <w:rFonts w:ascii="Times New Roman" w:hAnsi="Times New Roman" w:cs="Times New Roman"/>
          <w:sz w:val="22"/>
          <w:szCs w:val="22"/>
        </w:rPr>
        <w:t xml:space="preserve">participative, globale et intégrée, c'est-à-dire une approche systémique, qui constitue sa base pédagogique et conceptuelle. </w:t>
      </w:r>
      <w:r w:rsidR="00D84553" w:rsidRPr="00781F76">
        <w:rPr>
          <w:rFonts w:ascii="Times New Roman" w:hAnsi="Times New Roman" w:cs="Times New Roman"/>
          <w:sz w:val="22"/>
          <w:szCs w:val="22"/>
        </w:rPr>
        <w:t>B</w:t>
      </w:r>
      <w:r w:rsidR="000A1838" w:rsidRPr="00781F76">
        <w:rPr>
          <w:rFonts w:ascii="Times New Roman" w:hAnsi="Times New Roman" w:cs="Times New Roman"/>
          <w:sz w:val="22"/>
          <w:szCs w:val="22"/>
        </w:rPr>
        <w:t xml:space="preserve">asée en République Démocratique du Congo (RDC), </w:t>
      </w:r>
      <w:r w:rsidR="00D84553" w:rsidRPr="00781F76">
        <w:rPr>
          <w:rFonts w:ascii="Times New Roman" w:hAnsi="Times New Roman" w:cs="Times New Roman"/>
          <w:sz w:val="22"/>
          <w:szCs w:val="22"/>
        </w:rPr>
        <w:t xml:space="preserve">elle </w:t>
      </w:r>
      <w:r w:rsidRPr="00781F76">
        <w:rPr>
          <w:rFonts w:ascii="Times New Roman" w:hAnsi="Times New Roman" w:cs="Times New Roman"/>
          <w:sz w:val="22"/>
          <w:szCs w:val="22"/>
        </w:rPr>
        <w:t>contribue depuis sa création en 1999</w:t>
      </w:r>
      <w:r w:rsidR="00EE1239" w:rsidRPr="00781F76">
        <w:rPr>
          <w:rFonts w:ascii="Times New Roman" w:hAnsi="Times New Roman" w:cs="Times New Roman"/>
          <w:sz w:val="22"/>
          <w:szCs w:val="22"/>
        </w:rPr>
        <w:t>,</w:t>
      </w:r>
      <w:r w:rsidRPr="00781F76">
        <w:rPr>
          <w:rFonts w:ascii="Times New Roman" w:hAnsi="Times New Roman" w:cs="Times New Roman"/>
          <w:sz w:val="22"/>
          <w:szCs w:val="22"/>
        </w:rPr>
        <w:t xml:space="preserve"> au renforcement des capacités des cadres et décideurs originaires de </w:t>
      </w:r>
      <w:r w:rsidR="00972946" w:rsidRPr="00781F76">
        <w:rPr>
          <w:rFonts w:ascii="Times New Roman" w:hAnsi="Times New Roman" w:cs="Times New Roman"/>
          <w:sz w:val="22"/>
          <w:szCs w:val="22"/>
        </w:rPr>
        <w:t>2</w:t>
      </w:r>
      <w:r w:rsidR="00972946">
        <w:rPr>
          <w:rFonts w:ascii="Times New Roman" w:hAnsi="Times New Roman" w:cs="Times New Roman"/>
          <w:sz w:val="22"/>
          <w:szCs w:val="22"/>
        </w:rPr>
        <w:t>2</w:t>
      </w:r>
      <w:r w:rsidR="00972946" w:rsidRPr="00781F76">
        <w:rPr>
          <w:rFonts w:ascii="Times New Roman" w:hAnsi="Times New Roman" w:cs="Times New Roman"/>
          <w:sz w:val="22"/>
          <w:szCs w:val="22"/>
        </w:rPr>
        <w:t xml:space="preserve"> </w:t>
      </w:r>
      <w:r w:rsidRPr="00781F76">
        <w:rPr>
          <w:rFonts w:ascii="Times New Roman" w:hAnsi="Times New Roman" w:cs="Times New Roman"/>
          <w:sz w:val="22"/>
          <w:szCs w:val="22"/>
        </w:rPr>
        <w:t>pays francophones et lusophones d’Afrique Subsaharienne et de la région de l’Océan indien</w:t>
      </w:r>
      <w:r w:rsidR="009C3AA5" w:rsidRPr="00781F76">
        <w:rPr>
          <w:rFonts w:ascii="Times New Roman" w:hAnsi="Times New Roman" w:cs="Times New Roman"/>
          <w:sz w:val="22"/>
          <w:szCs w:val="22"/>
        </w:rPr>
        <w:t>,</w:t>
      </w:r>
      <w:r w:rsidRPr="00781F76">
        <w:rPr>
          <w:rFonts w:ascii="Times New Roman" w:hAnsi="Times New Roman" w:cs="Times New Roman"/>
          <w:sz w:val="22"/>
          <w:szCs w:val="22"/>
        </w:rPr>
        <w:t xml:space="preserve"> en matière de gestion des aires protégées, ainsi qu’en aménagement durable des forêts et territoires tropicaux. Ses activités de recherche-action</w:t>
      </w:r>
      <w:r w:rsidR="00402E48">
        <w:rPr>
          <w:rFonts w:ascii="Times New Roman" w:hAnsi="Times New Roman" w:cs="Times New Roman"/>
          <w:sz w:val="22"/>
          <w:szCs w:val="22"/>
        </w:rPr>
        <w:t>s</w:t>
      </w:r>
      <w:r w:rsidR="00972946">
        <w:rPr>
          <w:rFonts w:ascii="Times New Roman" w:hAnsi="Times New Roman" w:cs="Times New Roman"/>
          <w:sz w:val="22"/>
          <w:szCs w:val="22"/>
        </w:rPr>
        <w:t>, des formations continues</w:t>
      </w:r>
      <w:r w:rsidRPr="00781F76">
        <w:rPr>
          <w:rFonts w:ascii="Times New Roman" w:hAnsi="Times New Roman" w:cs="Times New Roman"/>
          <w:sz w:val="22"/>
          <w:szCs w:val="22"/>
        </w:rPr>
        <w:t xml:space="preserve"> et de sensibilisation sont centrées à l’intérieur et autour de</w:t>
      </w:r>
      <w:r w:rsidR="00D84553" w:rsidRPr="00781F76">
        <w:rPr>
          <w:rFonts w:ascii="Times New Roman" w:hAnsi="Times New Roman" w:cs="Times New Roman"/>
          <w:sz w:val="22"/>
          <w:szCs w:val="22"/>
        </w:rPr>
        <w:t xml:space="preserve"> plusieurs</w:t>
      </w:r>
      <w:r w:rsidRPr="00781F76">
        <w:rPr>
          <w:rFonts w:ascii="Times New Roman" w:hAnsi="Times New Roman" w:cs="Times New Roman"/>
          <w:sz w:val="22"/>
          <w:szCs w:val="22"/>
        </w:rPr>
        <w:t xml:space="preserve"> </w:t>
      </w:r>
      <w:r w:rsidR="00EE1239" w:rsidRPr="00781F76">
        <w:rPr>
          <w:rFonts w:ascii="Times New Roman" w:hAnsi="Times New Roman" w:cs="Times New Roman"/>
          <w:sz w:val="22"/>
          <w:szCs w:val="22"/>
        </w:rPr>
        <w:t xml:space="preserve">aires protégées et des </w:t>
      </w:r>
      <w:r w:rsidRPr="00781F76">
        <w:rPr>
          <w:rFonts w:ascii="Times New Roman" w:hAnsi="Times New Roman" w:cs="Times New Roman"/>
          <w:sz w:val="22"/>
          <w:szCs w:val="22"/>
        </w:rPr>
        <w:t>deux réserves de biosphère de la RDC, notamment les réserves de biosphère de Yangambi</w:t>
      </w:r>
      <w:r w:rsidR="00844635" w:rsidRPr="00781F76">
        <w:rPr>
          <w:rFonts w:ascii="Times New Roman" w:hAnsi="Times New Roman" w:cs="Times New Roman"/>
          <w:sz w:val="22"/>
          <w:szCs w:val="22"/>
        </w:rPr>
        <w:t xml:space="preserve"> dans la province de la Tshopo</w:t>
      </w:r>
      <w:r w:rsidRPr="00781F76">
        <w:rPr>
          <w:rFonts w:ascii="Times New Roman" w:hAnsi="Times New Roman" w:cs="Times New Roman"/>
          <w:sz w:val="22"/>
          <w:szCs w:val="22"/>
        </w:rPr>
        <w:t xml:space="preserve"> et </w:t>
      </w:r>
      <w:r w:rsidR="00844635" w:rsidRPr="00781F76">
        <w:rPr>
          <w:rFonts w:ascii="Times New Roman" w:hAnsi="Times New Roman" w:cs="Times New Roman"/>
          <w:sz w:val="22"/>
          <w:szCs w:val="22"/>
        </w:rPr>
        <w:t xml:space="preserve">de </w:t>
      </w:r>
      <w:r w:rsidRPr="00781F76">
        <w:rPr>
          <w:rFonts w:ascii="Times New Roman" w:hAnsi="Times New Roman" w:cs="Times New Roman"/>
          <w:sz w:val="22"/>
          <w:szCs w:val="22"/>
        </w:rPr>
        <w:t>Luki</w:t>
      </w:r>
      <w:r w:rsidR="00844635" w:rsidRPr="00781F76">
        <w:rPr>
          <w:rFonts w:ascii="Times New Roman" w:hAnsi="Times New Roman" w:cs="Times New Roman"/>
          <w:sz w:val="22"/>
          <w:szCs w:val="22"/>
        </w:rPr>
        <w:t xml:space="preserve"> dans la province du </w:t>
      </w:r>
      <w:r w:rsidR="00972946">
        <w:rPr>
          <w:rFonts w:ascii="Times New Roman" w:hAnsi="Times New Roman" w:cs="Times New Roman"/>
          <w:sz w:val="22"/>
          <w:szCs w:val="22"/>
        </w:rPr>
        <w:t>K</w:t>
      </w:r>
      <w:r w:rsidR="00972946" w:rsidRPr="00781F76">
        <w:rPr>
          <w:rFonts w:ascii="Times New Roman" w:hAnsi="Times New Roman" w:cs="Times New Roman"/>
          <w:sz w:val="22"/>
          <w:szCs w:val="22"/>
        </w:rPr>
        <w:t xml:space="preserve">ongo </w:t>
      </w:r>
      <w:r w:rsidR="00844635" w:rsidRPr="00781F76">
        <w:rPr>
          <w:rFonts w:ascii="Times New Roman" w:hAnsi="Times New Roman" w:cs="Times New Roman"/>
          <w:sz w:val="22"/>
          <w:szCs w:val="22"/>
        </w:rPr>
        <w:t>central.</w:t>
      </w:r>
    </w:p>
    <w:p w14:paraId="5BB89F1D" w14:textId="005CB14F" w:rsidR="00EE1239" w:rsidRPr="00781F76" w:rsidRDefault="009D25E2" w:rsidP="00781F76">
      <w:pPr>
        <w:spacing w:line="240" w:lineRule="auto"/>
        <w:jc w:val="both"/>
        <w:rPr>
          <w:rFonts w:ascii="Times New Roman" w:hAnsi="Times New Roman" w:cs="Times New Roman"/>
          <w:sz w:val="22"/>
          <w:szCs w:val="22"/>
        </w:rPr>
      </w:pPr>
      <w:r w:rsidRPr="00781F76">
        <w:rPr>
          <w:rFonts w:ascii="Times New Roman" w:hAnsi="Times New Roman" w:cs="Times New Roman"/>
          <w:sz w:val="22"/>
          <w:szCs w:val="22"/>
        </w:rPr>
        <w:t>La Réserve de Biosphère de Yangambi (RBY) est reconnue pour sa biodiversité exceptionnelle et son rôle crucial dans la régulation du climat</w:t>
      </w:r>
      <w:r w:rsidR="00D84553" w:rsidRPr="00781F76">
        <w:rPr>
          <w:rFonts w:ascii="Times New Roman" w:hAnsi="Times New Roman" w:cs="Times New Roman"/>
          <w:sz w:val="22"/>
          <w:szCs w:val="22"/>
        </w:rPr>
        <w:t xml:space="preserve"> (confirmé par les données de la tour à flux fonctionnelle depuis octobre 2020)</w:t>
      </w:r>
      <w:r w:rsidRPr="00781F76">
        <w:rPr>
          <w:rFonts w:ascii="Times New Roman" w:hAnsi="Times New Roman" w:cs="Times New Roman"/>
          <w:sz w:val="22"/>
          <w:szCs w:val="22"/>
        </w:rPr>
        <w:t>. Le projet</w:t>
      </w:r>
      <w:r w:rsidR="00972946">
        <w:rPr>
          <w:rFonts w:ascii="Times New Roman" w:hAnsi="Times New Roman" w:cs="Times New Roman"/>
          <w:sz w:val="22"/>
          <w:szCs w:val="22"/>
        </w:rPr>
        <w:t xml:space="preserve"> intitulé</w:t>
      </w:r>
      <w:r w:rsidR="00794E0B" w:rsidRPr="00781F76">
        <w:rPr>
          <w:rFonts w:ascii="Times New Roman" w:hAnsi="Times New Roman" w:cs="Times New Roman"/>
          <w:sz w:val="22"/>
          <w:szCs w:val="22"/>
        </w:rPr>
        <w:t xml:space="preserve"> "</w:t>
      </w:r>
      <w:r w:rsidRPr="00BF11E0">
        <w:rPr>
          <w:rFonts w:ascii="Times New Roman" w:hAnsi="Times New Roman" w:cs="Times New Roman"/>
          <w:b/>
          <w:bCs/>
          <w:i/>
          <w:iCs/>
          <w:sz w:val="22"/>
          <w:szCs w:val="22"/>
        </w:rPr>
        <w:t xml:space="preserve">Faire de la réserve de biosphère de Yangambi un pôle </w:t>
      </w:r>
      <w:r w:rsidR="00794E0B" w:rsidRPr="00BF11E0">
        <w:rPr>
          <w:rFonts w:ascii="Times New Roman" w:hAnsi="Times New Roman" w:cs="Times New Roman"/>
          <w:b/>
          <w:bCs/>
          <w:i/>
          <w:iCs/>
          <w:sz w:val="22"/>
          <w:szCs w:val="22"/>
        </w:rPr>
        <w:t>d’</w:t>
      </w:r>
      <w:r w:rsidRPr="00BF11E0">
        <w:rPr>
          <w:rFonts w:ascii="Times New Roman" w:hAnsi="Times New Roman" w:cs="Times New Roman"/>
          <w:b/>
          <w:bCs/>
          <w:i/>
          <w:iCs/>
          <w:sz w:val="22"/>
          <w:szCs w:val="22"/>
        </w:rPr>
        <w:t>excellence pour le climat et la biodiversité</w:t>
      </w:r>
      <w:r w:rsidR="00794E0B" w:rsidRPr="00781F76">
        <w:rPr>
          <w:rFonts w:ascii="Times New Roman" w:hAnsi="Times New Roman" w:cs="Times New Roman"/>
          <w:sz w:val="22"/>
          <w:szCs w:val="22"/>
        </w:rPr>
        <w:t>"</w:t>
      </w:r>
      <w:r w:rsidRPr="00781F76">
        <w:rPr>
          <w:rFonts w:ascii="Times New Roman" w:hAnsi="Times New Roman" w:cs="Times New Roman"/>
          <w:sz w:val="22"/>
          <w:szCs w:val="22"/>
        </w:rPr>
        <w:t>, financé par la DGD (Royaume de Belgique), vise à contribuer au renforcement du rôle de</w:t>
      </w:r>
      <w:r w:rsidR="00794E0B" w:rsidRPr="00781F76">
        <w:rPr>
          <w:rFonts w:ascii="Times New Roman" w:hAnsi="Times New Roman" w:cs="Times New Roman"/>
          <w:sz w:val="22"/>
          <w:szCs w:val="22"/>
        </w:rPr>
        <w:t xml:space="preserve"> </w:t>
      </w:r>
      <w:r w:rsidR="00402E48">
        <w:rPr>
          <w:rFonts w:ascii="Times New Roman" w:hAnsi="Times New Roman" w:cs="Times New Roman"/>
          <w:sz w:val="22"/>
          <w:szCs w:val="22"/>
        </w:rPr>
        <w:t>cette réserve</w:t>
      </w:r>
      <w:r w:rsidRPr="00781F76">
        <w:rPr>
          <w:rFonts w:ascii="Times New Roman" w:hAnsi="Times New Roman" w:cs="Times New Roman"/>
          <w:sz w:val="22"/>
          <w:szCs w:val="22"/>
        </w:rPr>
        <w:t xml:space="preserve"> en tant que site modèle d</w:t>
      </w:r>
      <w:r w:rsidR="00794E0B" w:rsidRPr="00781F76">
        <w:rPr>
          <w:rFonts w:ascii="Times New Roman" w:hAnsi="Times New Roman" w:cs="Times New Roman"/>
          <w:sz w:val="22"/>
          <w:szCs w:val="22"/>
        </w:rPr>
        <w:t>’</w:t>
      </w:r>
      <w:r w:rsidRPr="00781F76">
        <w:rPr>
          <w:rFonts w:ascii="Times New Roman" w:hAnsi="Times New Roman" w:cs="Times New Roman"/>
          <w:sz w:val="22"/>
          <w:szCs w:val="22"/>
        </w:rPr>
        <w:t>observation</w:t>
      </w:r>
      <w:r w:rsidR="00972946">
        <w:rPr>
          <w:rFonts w:ascii="Times New Roman" w:hAnsi="Times New Roman" w:cs="Times New Roman"/>
          <w:sz w:val="22"/>
          <w:szCs w:val="22"/>
        </w:rPr>
        <w:t xml:space="preserve">s et de recherche </w:t>
      </w:r>
      <w:r w:rsidRPr="00781F76">
        <w:rPr>
          <w:rFonts w:ascii="Times New Roman" w:hAnsi="Times New Roman" w:cs="Times New Roman"/>
          <w:sz w:val="22"/>
          <w:szCs w:val="22"/>
        </w:rPr>
        <w:t>pour le développement durable, à travers le</w:t>
      </w:r>
      <w:r w:rsidR="00794E0B" w:rsidRPr="00781F76">
        <w:rPr>
          <w:rFonts w:ascii="Times New Roman" w:hAnsi="Times New Roman" w:cs="Times New Roman"/>
          <w:sz w:val="22"/>
          <w:szCs w:val="22"/>
        </w:rPr>
        <w:t xml:space="preserve"> </w:t>
      </w:r>
      <w:r w:rsidRPr="00781F76">
        <w:rPr>
          <w:rFonts w:ascii="Times New Roman" w:hAnsi="Times New Roman" w:cs="Times New Roman"/>
          <w:sz w:val="22"/>
          <w:szCs w:val="22"/>
        </w:rPr>
        <w:t>suivi des données socio-économiques, de la biodiversité et du changement climatique.</w:t>
      </w:r>
      <w:r w:rsidR="00794E0B" w:rsidRPr="00781F76">
        <w:rPr>
          <w:rFonts w:ascii="Times New Roman" w:hAnsi="Times New Roman" w:cs="Times New Roman"/>
          <w:sz w:val="22"/>
          <w:szCs w:val="22"/>
        </w:rPr>
        <w:t xml:space="preserve"> </w:t>
      </w:r>
      <w:r w:rsidR="000A1838" w:rsidRPr="00781F76">
        <w:rPr>
          <w:rFonts w:ascii="Times New Roman" w:hAnsi="Times New Roman" w:cs="Times New Roman"/>
          <w:sz w:val="22"/>
          <w:szCs w:val="22"/>
        </w:rPr>
        <w:t>Ce projet</w:t>
      </w:r>
      <w:r w:rsidRPr="00781F76">
        <w:rPr>
          <w:rFonts w:ascii="Times New Roman" w:hAnsi="Times New Roman" w:cs="Times New Roman"/>
          <w:sz w:val="22"/>
          <w:szCs w:val="22"/>
        </w:rPr>
        <w:t xml:space="preserve"> </w:t>
      </w:r>
      <w:r w:rsidR="00794E0B" w:rsidRPr="00781F76">
        <w:rPr>
          <w:rFonts w:ascii="Times New Roman" w:hAnsi="Times New Roman" w:cs="Times New Roman"/>
          <w:sz w:val="22"/>
          <w:szCs w:val="22"/>
        </w:rPr>
        <w:t xml:space="preserve">aidera la RDC à améliorer la qualité et la conformité de la RBY avec l'agenda mondial du développement et de la biodiversité, ainsi qu'avec le cadre stratégique et opérationnel du MAB. </w:t>
      </w:r>
      <w:r w:rsidRPr="00781F76">
        <w:rPr>
          <w:rFonts w:ascii="Times New Roman" w:hAnsi="Times New Roman" w:cs="Times New Roman"/>
          <w:sz w:val="22"/>
          <w:szCs w:val="22"/>
        </w:rPr>
        <w:t>Il</w:t>
      </w:r>
      <w:r w:rsidR="00794E0B" w:rsidRPr="00781F76">
        <w:rPr>
          <w:rFonts w:ascii="Times New Roman" w:hAnsi="Times New Roman" w:cs="Times New Roman"/>
          <w:sz w:val="22"/>
          <w:szCs w:val="22"/>
        </w:rPr>
        <w:t xml:space="preserve"> </w:t>
      </w:r>
      <w:r w:rsidRPr="00781F76">
        <w:rPr>
          <w:rFonts w:ascii="Times New Roman" w:hAnsi="Times New Roman" w:cs="Times New Roman"/>
          <w:sz w:val="22"/>
          <w:szCs w:val="22"/>
        </w:rPr>
        <w:t xml:space="preserve">permettra </w:t>
      </w:r>
      <w:r w:rsidR="00794E0B" w:rsidRPr="00781F76">
        <w:rPr>
          <w:rFonts w:ascii="Times New Roman" w:hAnsi="Times New Roman" w:cs="Times New Roman"/>
          <w:sz w:val="22"/>
          <w:szCs w:val="22"/>
        </w:rPr>
        <w:t>également</w:t>
      </w:r>
      <w:r w:rsidRPr="00781F76">
        <w:rPr>
          <w:rFonts w:ascii="Times New Roman" w:hAnsi="Times New Roman" w:cs="Times New Roman"/>
          <w:sz w:val="22"/>
          <w:szCs w:val="22"/>
        </w:rPr>
        <w:t xml:space="preserve"> de renforcer les capacités locales et régionales en matière de gestion</w:t>
      </w:r>
      <w:r w:rsidR="00794E0B" w:rsidRPr="00781F76">
        <w:rPr>
          <w:rFonts w:ascii="Times New Roman" w:hAnsi="Times New Roman" w:cs="Times New Roman"/>
          <w:sz w:val="22"/>
          <w:szCs w:val="22"/>
        </w:rPr>
        <w:t xml:space="preserve"> </w:t>
      </w:r>
      <w:r w:rsidRPr="00781F76">
        <w:rPr>
          <w:rFonts w:ascii="Times New Roman" w:hAnsi="Times New Roman" w:cs="Times New Roman"/>
          <w:sz w:val="22"/>
          <w:szCs w:val="22"/>
        </w:rPr>
        <w:t>environnementale, tout en promouvant des initiatives scientifiques et éducatives.</w:t>
      </w:r>
      <w:r w:rsidR="0001197D">
        <w:rPr>
          <w:rFonts w:ascii="Times New Roman" w:hAnsi="Times New Roman" w:cs="Times New Roman"/>
          <w:sz w:val="22"/>
          <w:szCs w:val="22"/>
        </w:rPr>
        <w:t xml:space="preserve"> </w:t>
      </w:r>
      <w:r w:rsidR="00EE1239" w:rsidRPr="00781F76">
        <w:rPr>
          <w:rFonts w:ascii="Times New Roman" w:hAnsi="Times New Roman" w:cs="Times New Roman"/>
          <w:sz w:val="22"/>
          <w:szCs w:val="22"/>
        </w:rPr>
        <w:t>Le rôle de l’ERAIFT dans ce projet est de :</w:t>
      </w:r>
      <w:r w:rsidR="00781F76" w:rsidRPr="00781F76">
        <w:rPr>
          <w:rFonts w:ascii="Times New Roman" w:hAnsi="Times New Roman" w:cs="Times New Roman"/>
          <w:sz w:val="22"/>
          <w:szCs w:val="22"/>
        </w:rPr>
        <w:t xml:space="preserve"> </w:t>
      </w:r>
      <w:r w:rsidR="00972946">
        <w:rPr>
          <w:rFonts w:ascii="Times New Roman" w:hAnsi="Times New Roman" w:cs="Times New Roman"/>
          <w:sz w:val="22"/>
          <w:szCs w:val="22"/>
        </w:rPr>
        <w:t xml:space="preserve">(1) </w:t>
      </w:r>
      <w:r w:rsidR="00EE1239" w:rsidRPr="00781F76">
        <w:rPr>
          <w:rFonts w:ascii="Times New Roman" w:hAnsi="Times New Roman" w:cs="Times New Roman"/>
          <w:sz w:val="22"/>
          <w:szCs w:val="22"/>
        </w:rPr>
        <w:t>révis</w:t>
      </w:r>
      <w:r w:rsidR="00972946">
        <w:rPr>
          <w:rFonts w:ascii="Times New Roman" w:hAnsi="Times New Roman" w:cs="Times New Roman"/>
          <w:sz w:val="22"/>
          <w:szCs w:val="22"/>
        </w:rPr>
        <w:t>er</w:t>
      </w:r>
      <w:r w:rsidR="00EE1239" w:rsidRPr="00781F76">
        <w:rPr>
          <w:rFonts w:ascii="Times New Roman" w:hAnsi="Times New Roman" w:cs="Times New Roman"/>
          <w:sz w:val="22"/>
          <w:szCs w:val="22"/>
        </w:rPr>
        <w:t xml:space="preserve"> le plan simple de gestion de la réserve de biosphère de Yangambi ;</w:t>
      </w:r>
      <w:r w:rsidR="00781F76" w:rsidRPr="00781F76">
        <w:rPr>
          <w:rFonts w:ascii="Times New Roman" w:hAnsi="Times New Roman" w:cs="Times New Roman"/>
          <w:sz w:val="22"/>
          <w:szCs w:val="22"/>
        </w:rPr>
        <w:t xml:space="preserve"> </w:t>
      </w:r>
      <w:r w:rsidR="00972946">
        <w:rPr>
          <w:rFonts w:ascii="Times New Roman" w:hAnsi="Times New Roman" w:cs="Times New Roman"/>
          <w:sz w:val="22"/>
          <w:szCs w:val="22"/>
        </w:rPr>
        <w:t xml:space="preserve">(2) </w:t>
      </w:r>
      <w:r w:rsidR="000A1838" w:rsidRPr="00781F76">
        <w:rPr>
          <w:rFonts w:ascii="Times New Roman" w:hAnsi="Times New Roman" w:cs="Times New Roman"/>
          <w:sz w:val="22"/>
          <w:szCs w:val="22"/>
        </w:rPr>
        <w:t>m</w:t>
      </w:r>
      <w:r w:rsidR="00EE1239" w:rsidRPr="00781F76">
        <w:rPr>
          <w:rFonts w:ascii="Times New Roman" w:hAnsi="Times New Roman" w:cs="Times New Roman"/>
          <w:sz w:val="22"/>
          <w:szCs w:val="22"/>
        </w:rPr>
        <w:t>ener la recherche sur la dimension culturelle entre l’humain et la forêt ;</w:t>
      </w:r>
      <w:r w:rsidR="00781F76" w:rsidRPr="00781F76">
        <w:rPr>
          <w:rFonts w:ascii="Times New Roman" w:hAnsi="Times New Roman" w:cs="Times New Roman"/>
          <w:sz w:val="22"/>
          <w:szCs w:val="22"/>
        </w:rPr>
        <w:t xml:space="preserve"> </w:t>
      </w:r>
      <w:r w:rsidR="00972946">
        <w:rPr>
          <w:rFonts w:ascii="Times New Roman" w:hAnsi="Times New Roman" w:cs="Times New Roman"/>
          <w:sz w:val="22"/>
          <w:szCs w:val="22"/>
        </w:rPr>
        <w:t xml:space="preserve">(3) </w:t>
      </w:r>
      <w:r w:rsidR="00EE1239" w:rsidRPr="00781F76">
        <w:rPr>
          <w:rFonts w:ascii="Times New Roman" w:hAnsi="Times New Roman" w:cs="Times New Roman"/>
          <w:sz w:val="22"/>
          <w:szCs w:val="22"/>
        </w:rPr>
        <w:t>organiser la base de données liées aux différents aspects de la recherche et élargissement de bibliothèque numérique actuelle</w:t>
      </w:r>
      <w:r w:rsidR="00972946">
        <w:rPr>
          <w:rFonts w:ascii="Times New Roman" w:hAnsi="Times New Roman" w:cs="Times New Roman"/>
          <w:sz w:val="22"/>
          <w:szCs w:val="22"/>
        </w:rPr>
        <w:t xml:space="preserve"> pour les chercheurs et décideurs politiques</w:t>
      </w:r>
      <w:r w:rsidR="00EE1239" w:rsidRPr="00781F76">
        <w:rPr>
          <w:rFonts w:ascii="Times New Roman" w:hAnsi="Times New Roman" w:cs="Times New Roman"/>
          <w:sz w:val="22"/>
          <w:szCs w:val="22"/>
        </w:rPr>
        <w:t> ;</w:t>
      </w:r>
      <w:r w:rsidR="00781F76" w:rsidRPr="00781F76">
        <w:rPr>
          <w:rFonts w:ascii="Times New Roman" w:hAnsi="Times New Roman" w:cs="Times New Roman"/>
          <w:sz w:val="22"/>
          <w:szCs w:val="22"/>
        </w:rPr>
        <w:t xml:space="preserve"> </w:t>
      </w:r>
      <w:r w:rsidR="00972946">
        <w:rPr>
          <w:rFonts w:ascii="Times New Roman" w:hAnsi="Times New Roman" w:cs="Times New Roman"/>
          <w:sz w:val="22"/>
          <w:szCs w:val="22"/>
        </w:rPr>
        <w:t xml:space="preserve">(4) </w:t>
      </w:r>
      <w:r w:rsidR="00EE1239" w:rsidRPr="00781F76">
        <w:rPr>
          <w:rFonts w:ascii="Times New Roman" w:hAnsi="Times New Roman" w:cs="Times New Roman"/>
          <w:sz w:val="22"/>
          <w:szCs w:val="22"/>
        </w:rPr>
        <w:t xml:space="preserve">valoriser et </w:t>
      </w:r>
      <w:r w:rsidR="00972946">
        <w:rPr>
          <w:rFonts w:ascii="Times New Roman" w:hAnsi="Times New Roman" w:cs="Times New Roman"/>
          <w:sz w:val="22"/>
          <w:szCs w:val="22"/>
        </w:rPr>
        <w:t>s</w:t>
      </w:r>
      <w:r w:rsidR="00972946" w:rsidRPr="00781F76">
        <w:rPr>
          <w:rFonts w:ascii="Times New Roman" w:hAnsi="Times New Roman" w:cs="Times New Roman"/>
          <w:sz w:val="22"/>
          <w:szCs w:val="22"/>
        </w:rPr>
        <w:t>’approprier</w:t>
      </w:r>
      <w:r w:rsidR="00EE1239" w:rsidRPr="00781F76">
        <w:rPr>
          <w:rFonts w:ascii="Times New Roman" w:hAnsi="Times New Roman" w:cs="Times New Roman"/>
          <w:sz w:val="22"/>
          <w:szCs w:val="22"/>
        </w:rPr>
        <w:t xml:space="preserve"> des acquis d’autres réserves</w:t>
      </w:r>
      <w:r w:rsidR="00972946">
        <w:rPr>
          <w:rFonts w:ascii="Times New Roman" w:hAnsi="Times New Roman" w:cs="Times New Roman"/>
          <w:sz w:val="22"/>
          <w:szCs w:val="22"/>
        </w:rPr>
        <w:t>,</w:t>
      </w:r>
      <w:r w:rsidR="00EE1239" w:rsidRPr="00781F76">
        <w:rPr>
          <w:rFonts w:ascii="Times New Roman" w:hAnsi="Times New Roman" w:cs="Times New Roman"/>
          <w:sz w:val="22"/>
          <w:szCs w:val="22"/>
        </w:rPr>
        <w:t xml:space="preserve"> en organisant des échanges d’expériences avec d’autres réserves de biosphère au niveau national et sous-régional.</w:t>
      </w:r>
    </w:p>
    <w:p w14:paraId="41C22352" w14:textId="5E55265D" w:rsidR="00B6735E" w:rsidRPr="00781F76" w:rsidRDefault="000E2BF6" w:rsidP="00781F76">
      <w:pPr>
        <w:spacing w:line="240" w:lineRule="auto"/>
        <w:jc w:val="both"/>
        <w:rPr>
          <w:rStyle w:val="sentence-wrapperwithout-hover"/>
          <w:rFonts w:ascii="Times New Roman" w:hAnsi="Times New Roman" w:cs="Times New Roman"/>
          <w:sz w:val="22"/>
          <w:szCs w:val="22"/>
        </w:rPr>
      </w:pPr>
      <w:r w:rsidRPr="00781F76">
        <w:rPr>
          <w:rStyle w:val="sentence-wrapperwithout-hover"/>
          <w:rFonts w:ascii="Times New Roman" w:hAnsi="Times New Roman" w:cs="Times New Roman"/>
          <w:sz w:val="22"/>
          <w:szCs w:val="22"/>
        </w:rPr>
        <w:t>La réserve de biosphère de Luki (RBL)</w:t>
      </w:r>
      <w:r w:rsidR="00D84553" w:rsidRPr="00781F76">
        <w:rPr>
          <w:rStyle w:val="sentence-wrapperwithout-hover"/>
          <w:rFonts w:ascii="Times New Roman" w:hAnsi="Times New Roman" w:cs="Times New Roman"/>
          <w:sz w:val="22"/>
          <w:szCs w:val="22"/>
        </w:rPr>
        <w:t>,</w:t>
      </w:r>
      <w:r w:rsidRPr="00781F76">
        <w:rPr>
          <w:rStyle w:val="sentence-wrapperwithout-hover"/>
          <w:rFonts w:ascii="Times New Roman" w:hAnsi="Times New Roman" w:cs="Times New Roman"/>
          <w:sz w:val="22"/>
          <w:szCs w:val="22"/>
        </w:rPr>
        <w:t xml:space="preserve"> est une relique du massif forestier guinéo-congolais de Mayombe, qui offre aux communautés locales les ressources naturelles de subsistance. L’agriculture et la carbonisation</w:t>
      </w:r>
      <w:r w:rsidR="00972946">
        <w:rPr>
          <w:rStyle w:val="sentence-wrapperwithout-hover"/>
          <w:rFonts w:ascii="Times New Roman" w:hAnsi="Times New Roman" w:cs="Times New Roman"/>
          <w:sz w:val="22"/>
          <w:szCs w:val="22"/>
        </w:rPr>
        <w:t xml:space="preserve"> de bois</w:t>
      </w:r>
      <w:r w:rsidRPr="00781F76">
        <w:rPr>
          <w:rStyle w:val="sentence-wrapperwithout-hover"/>
          <w:rFonts w:ascii="Times New Roman" w:hAnsi="Times New Roman" w:cs="Times New Roman"/>
          <w:sz w:val="22"/>
          <w:szCs w:val="22"/>
        </w:rPr>
        <w:t xml:space="preserve"> sont les principales sources de revenus des habitants qui sont actuellement les principaux moteurs de la déforestation</w:t>
      </w:r>
      <w:r w:rsidR="00972946">
        <w:rPr>
          <w:rStyle w:val="sentence-wrapperwithout-hover"/>
          <w:rFonts w:ascii="Times New Roman" w:hAnsi="Times New Roman" w:cs="Times New Roman"/>
          <w:sz w:val="22"/>
          <w:szCs w:val="22"/>
        </w:rPr>
        <w:t xml:space="preserve"> et dégradation des forêts</w:t>
      </w:r>
      <w:r w:rsidRPr="00781F76">
        <w:rPr>
          <w:rStyle w:val="sentence-wrapperwithout-hover"/>
          <w:rFonts w:ascii="Times New Roman" w:hAnsi="Times New Roman" w:cs="Times New Roman"/>
          <w:sz w:val="22"/>
          <w:szCs w:val="22"/>
        </w:rPr>
        <w:t xml:space="preserve">, avec toutes les répercussions sur la biodiversité, exacerbées par la pauvreté, la proximité des routes et la forte croissance démographique des villages riverains. Depuis </w:t>
      </w:r>
      <w:r w:rsidR="00972946">
        <w:rPr>
          <w:rStyle w:val="sentence-wrapperwithout-hover"/>
          <w:rFonts w:ascii="Times New Roman" w:hAnsi="Times New Roman" w:cs="Times New Roman"/>
          <w:sz w:val="22"/>
          <w:szCs w:val="22"/>
        </w:rPr>
        <w:t>plusieurs années</w:t>
      </w:r>
      <w:r w:rsidRPr="00781F76">
        <w:rPr>
          <w:rStyle w:val="sentence-wrapperwithout-hover"/>
          <w:rFonts w:ascii="Times New Roman" w:hAnsi="Times New Roman" w:cs="Times New Roman"/>
          <w:sz w:val="22"/>
          <w:szCs w:val="22"/>
        </w:rPr>
        <w:t xml:space="preserve">, l’ERAIFT  mène dans cette réserve des actions en synergie avec le Fonds mondial pour la </w:t>
      </w:r>
      <w:r w:rsidR="00972946">
        <w:rPr>
          <w:rStyle w:val="sentence-wrapperwithout-hover"/>
          <w:rFonts w:ascii="Times New Roman" w:hAnsi="Times New Roman" w:cs="Times New Roman"/>
          <w:sz w:val="22"/>
          <w:szCs w:val="22"/>
        </w:rPr>
        <w:t>N</w:t>
      </w:r>
      <w:r w:rsidR="00972946" w:rsidRPr="00781F76">
        <w:rPr>
          <w:rStyle w:val="sentence-wrapperwithout-hover"/>
          <w:rFonts w:ascii="Times New Roman" w:hAnsi="Times New Roman" w:cs="Times New Roman"/>
          <w:sz w:val="22"/>
          <w:szCs w:val="22"/>
        </w:rPr>
        <w:t xml:space="preserve">ature </w:t>
      </w:r>
      <w:r w:rsidRPr="00781F76">
        <w:rPr>
          <w:rStyle w:val="sentence-wrapperwithout-hover"/>
          <w:rFonts w:ascii="Times New Roman" w:hAnsi="Times New Roman" w:cs="Times New Roman"/>
          <w:sz w:val="22"/>
          <w:szCs w:val="22"/>
        </w:rPr>
        <w:t xml:space="preserve">(WWF) avec le soutien financier de l’Union européenne (UE). Elle conduit actuelle le projet </w:t>
      </w:r>
      <w:r w:rsidR="00FC6C39" w:rsidRPr="00781F76">
        <w:rPr>
          <w:rStyle w:val="sentence-wrapperwithout-hover"/>
          <w:rFonts w:ascii="Times New Roman" w:hAnsi="Times New Roman" w:cs="Times New Roman"/>
          <w:sz w:val="22"/>
          <w:szCs w:val="22"/>
        </w:rPr>
        <w:t>"</w:t>
      </w:r>
      <w:r w:rsidR="00FC6C39" w:rsidRPr="00BF11E0">
        <w:rPr>
          <w:rFonts w:ascii="Times New Roman" w:hAnsi="Times New Roman" w:cs="Times New Roman"/>
          <w:b/>
          <w:bCs/>
          <w:i/>
          <w:iCs/>
          <w:color w:val="000000"/>
          <w:sz w:val="22"/>
          <w:szCs w:val="22"/>
        </w:rPr>
        <w:t>Evaluation de la valeur des services écosystémiques de la Réserve de Biosphère de Luki</w:t>
      </w:r>
      <w:r w:rsidR="00FC6C39" w:rsidRPr="00781F76">
        <w:rPr>
          <w:rFonts w:ascii="Times New Roman" w:hAnsi="Times New Roman" w:cs="Times New Roman"/>
          <w:color w:val="000000"/>
          <w:sz w:val="22"/>
          <w:szCs w:val="22"/>
        </w:rPr>
        <w:t>"</w:t>
      </w:r>
      <w:r w:rsidR="00FC6C39" w:rsidRPr="00781F76">
        <w:rPr>
          <w:rFonts w:ascii="Times New Roman" w:hAnsi="Times New Roman" w:cs="Times New Roman"/>
          <w:b/>
          <w:bCs/>
          <w:color w:val="000000"/>
          <w:sz w:val="22"/>
          <w:szCs w:val="22"/>
        </w:rPr>
        <w:t xml:space="preserve"> </w:t>
      </w:r>
      <w:r w:rsidR="00D84553" w:rsidRPr="00781F76">
        <w:rPr>
          <w:rFonts w:ascii="Times New Roman" w:hAnsi="Times New Roman" w:cs="Times New Roman"/>
          <w:color w:val="000000"/>
          <w:sz w:val="22"/>
          <w:szCs w:val="22"/>
        </w:rPr>
        <w:t>financé par le CIFOR-ICRAF,</w:t>
      </w:r>
      <w:r w:rsidR="00D84553" w:rsidRPr="00781F76">
        <w:rPr>
          <w:rFonts w:ascii="Times New Roman" w:hAnsi="Times New Roman" w:cs="Times New Roman"/>
          <w:b/>
          <w:bCs/>
          <w:color w:val="000000"/>
          <w:sz w:val="22"/>
          <w:szCs w:val="22"/>
        </w:rPr>
        <w:t xml:space="preserve"> </w:t>
      </w:r>
      <w:r w:rsidR="00D84553" w:rsidRPr="00781F76">
        <w:rPr>
          <w:rStyle w:val="sentence-wrapperwithout-hover"/>
          <w:rFonts w:ascii="Times New Roman" w:hAnsi="Times New Roman" w:cs="Times New Roman"/>
          <w:sz w:val="22"/>
          <w:szCs w:val="22"/>
        </w:rPr>
        <w:t xml:space="preserve">avec pour objectif </w:t>
      </w:r>
      <w:r w:rsidRPr="00781F76">
        <w:rPr>
          <w:rStyle w:val="sentence-wrapperwithout-hover"/>
          <w:rFonts w:ascii="Times New Roman" w:hAnsi="Times New Roman" w:cs="Times New Roman"/>
          <w:sz w:val="22"/>
          <w:szCs w:val="22"/>
        </w:rPr>
        <w:t xml:space="preserve">de mettre en évidence les atouts précieux de la RBL et d’améliorer les perspectives de financement de sa gestion à l’avenir, notamment dans le cadre du MAB-UNESCO. </w:t>
      </w:r>
      <w:r w:rsidR="00FC6C39" w:rsidRPr="00781F76">
        <w:rPr>
          <w:rStyle w:val="sentence-wrapperwithout-hover"/>
          <w:rFonts w:ascii="Times New Roman" w:hAnsi="Times New Roman" w:cs="Times New Roman"/>
          <w:sz w:val="22"/>
          <w:szCs w:val="22"/>
        </w:rPr>
        <w:t>C</w:t>
      </w:r>
      <w:r w:rsidRPr="00781F76">
        <w:rPr>
          <w:rStyle w:val="sentence-wrapperwithout-hover"/>
          <w:rFonts w:ascii="Times New Roman" w:hAnsi="Times New Roman" w:cs="Times New Roman"/>
          <w:sz w:val="22"/>
          <w:szCs w:val="22"/>
        </w:rPr>
        <w:t>e projet permettra d’inventorier (identifier, quantifier et géolocaliser) la typologie des services écosystémiques proposés par la RBL et d’analyser/</w:t>
      </w:r>
      <w:r w:rsidR="00D84553" w:rsidRPr="00781F76">
        <w:rPr>
          <w:rStyle w:val="sentence-wrapperwithout-hover"/>
          <w:rFonts w:ascii="Times New Roman" w:hAnsi="Times New Roman" w:cs="Times New Roman"/>
          <w:sz w:val="22"/>
          <w:szCs w:val="22"/>
        </w:rPr>
        <w:t>évaluer</w:t>
      </w:r>
      <w:r w:rsidRPr="00781F76">
        <w:rPr>
          <w:rStyle w:val="sentence-wrapperwithout-hover"/>
          <w:rFonts w:ascii="Times New Roman" w:hAnsi="Times New Roman" w:cs="Times New Roman"/>
          <w:sz w:val="22"/>
          <w:szCs w:val="22"/>
        </w:rPr>
        <w:t xml:space="preserve"> le potentiel des grands </w:t>
      </w:r>
      <w:r w:rsidR="00402E48">
        <w:rPr>
          <w:rStyle w:val="sentence-wrapperwithout-hover"/>
          <w:rFonts w:ascii="Times New Roman" w:hAnsi="Times New Roman" w:cs="Times New Roman"/>
          <w:sz w:val="22"/>
          <w:szCs w:val="22"/>
        </w:rPr>
        <w:t>services écosystémiques (</w:t>
      </w:r>
      <w:r w:rsidRPr="00781F76">
        <w:rPr>
          <w:rStyle w:val="sentence-wrapperwithout-hover"/>
          <w:rFonts w:ascii="Times New Roman" w:hAnsi="Times New Roman" w:cs="Times New Roman"/>
          <w:sz w:val="22"/>
          <w:szCs w:val="22"/>
        </w:rPr>
        <w:t>SE</w:t>
      </w:r>
      <w:r w:rsidR="00402E48">
        <w:rPr>
          <w:rStyle w:val="sentence-wrapperwithout-hover"/>
          <w:rFonts w:ascii="Times New Roman" w:hAnsi="Times New Roman" w:cs="Times New Roman"/>
          <w:sz w:val="22"/>
          <w:szCs w:val="22"/>
        </w:rPr>
        <w:t>)</w:t>
      </w:r>
      <w:r w:rsidRPr="00781F76">
        <w:rPr>
          <w:rStyle w:val="sentence-wrapperwithout-hover"/>
          <w:rFonts w:ascii="Times New Roman" w:hAnsi="Times New Roman" w:cs="Times New Roman"/>
          <w:sz w:val="22"/>
          <w:szCs w:val="22"/>
        </w:rPr>
        <w:t xml:space="preserve"> qui apportent une valeur ajoutée aux communautés locales (économiques, sociales, culturelles), ainsi que les impacts induits sur la conservation de la réserve. Il évaluera également le cadre de gestion locale et la structure actuelle de la chaîne de valeur </w:t>
      </w:r>
      <w:r w:rsidRPr="00781F76">
        <w:rPr>
          <w:rStyle w:val="sentence-wrapperwithout-hover"/>
          <w:rFonts w:ascii="Times New Roman" w:hAnsi="Times New Roman" w:cs="Times New Roman"/>
          <w:sz w:val="22"/>
          <w:szCs w:val="22"/>
        </w:rPr>
        <w:lastRenderedPageBreak/>
        <w:t xml:space="preserve">des SE de haute valeur pour les populations. Les résultats de ces recherches précédentes permettront de proposer un modèle de gouvernance pour les </w:t>
      </w:r>
      <w:r w:rsidR="00402E48">
        <w:rPr>
          <w:rStyle w:val="sentence-wrapperwithout-hover"/>
          <w:rFonts w:ascii="Times New Roman" w:hAnsi="Times New Roman" w:cs="Times New Roman"/>
          <w:sz w:val="22"/>
          <w:szCs w:val="22"/>
        </w:rPr>
        <w:t xml:space="preserve">SE </w:t>
      </w:r>
      <w:r w:rsidRPr="00781F76">
        <w:rPr>
          <w:rStyle w:val="sentence-wrapperwithout-hover"/>
          <w:rFonts w:ascii="Times New Roman" w:hAnsi="Times New Roman" w:cs="Times New Roman"/>
          <w:sz w:val="22"/>
          <w:szCs w:val="22"/>
        </w:rPr>
        <w:t xml:space="preserve">de la </w:t>
      </w:r>
      <w:r w:rsidR="00D84553" w:rsidRPr="00781F76">
        <w:rPr>
          <w:rStyle w:val="sentence-wrapperwithout-hover"/>
          <w:rFonts w:ascii="Times New Roman" w:hAnsi="Times New Roman" w:cs="Times New Roman"/>
          <w:sz w:val="22"/>
          <w:szCs w:val="22"/>
        </w:rPr>
        <w:t>r</w:t>
      </w:r>
      <w:r w:rsidRPr="00781F76">
        <w:rPr>
          <w:rStyle w:val="sentence-wrapperwithout-hover"/>
          <w:rFonts w:ascii="Times New Roman" w:hAnsi="Times New Roman" w:cs="Times New Roman"/>
          <w:sz w:val="22"/>
          <w:szCs w:val="22"/>
        </w:rPr>
        <w:t>éserve et de formuler des conseils pertinents sur l’engagement des parties prenantes et les politiques à l’intention des gestionnaires et des décideurs</w:t>
      </w:r>
      <w:r w:rsidR="00D84553" w:rsidRPr="00781F76">
        <w:rPr>
          <w:rStyle w:val="sentence-wrapperwithout-hover"/>
          <w:rFonts w:ascii="Times New Roman" w:hAnsi="Times New Roman" w:cs="Times New Roman"/>
          <w:sz w:val="22"/>
          <w:szCs w:val="22"/>
        </w:rPr>
        <w:t>,</w:t>
      </w:r>
      <w:r w:rsidRPr="00781F76">
        <w:rPr>
          <w:rStyle w:val="sentence-wrapperwithout-hover"/>
          <w:rFonts w:ascii="Times New Roman" w:hAnsi="Times New Roman" w:cs="Times New Roman"/>
          <w:sz w:val="22"/>
          <w:szCs w:val="22"/>
        </w:rPr>
        <w:t xml:space="preserve"> concernant l’évaluation des</w:t>
      </w:r>
      <w:r w:rsidR="00402E48">
        <w:rPr>
          <w:rStyle w:val="sentence-wrapperwithout-hover"/>
          <w:rFonts w:ascii="Times New Roman" w:hAnsi="Times New Roman" w:cs="Times New Roman"/>
          <w:sz w:val="22"/>
          <w:szCs w:val="22"/>
        </w:rPr>
        <w:t xml:space="preserve"> SE</w:t>
      </w:r>
      <w:r w:rsidRPr="00781F76">
        <w:rPr>
          <w:rStyle w:val="sentence-wrapperwithout-hover"/>
          <w:rFonts w:ascii="Times New Roman" w:hAnsi="Times New Roman" w:cs="Times New Roman"/>
          <w:sz w:val="22"/>
          <w:szCs w:val="22"/>
        </w:rPr>
        <w:t>, les mécanismes de récompense, les possibilités et les limites de l’évaluation socio-économique dans la conservation de</w:t>
      </w:r>
      <w:r w:rsidR="00D84553" w:rsidRPr="00781F76">
        <w:rPr>
          <w:rStyle w:val="sentence-wrapperwithout-hover"/>
          <w:rFonts w:ascii="Times New Roman" w:hAnsi="Times New Roman" w:cs="Times New Roman"/>
          <w:sz w:val="22"/>
          <w:szCs w:val="22"/>
        </w:rPr>
        <w:t xml:space="preserve"> cette réserve</w:t>
      </w:r>
      <w:r w:rsidRPr="00781F76">
        <w:rPr>
          <w:rStyle w:val="sentence-wrapperwithout-hover"/>
          <w:rFonts w:ascii="Times New Roman" w:hAnsi="Times New Roman" w:cs="Times New Roman"/>
          <w:sz w:val="22"/>
          <w:szCs w:val="22"/>
        </w:rPr>
        <w:t xml:space="preserve">. </w:t>
      </w:r>
    </w:p>
    <w:p w14:paraId="4733A0E9" w14:textId="2E6E9AD5" w:rsidR="002868A9" w:rsidRPr="00781F76" w:rsidRDefault="002868A9" w:rsidP="00781F76">
      <w:pPr>
        <w:spacing w:line="240" w:lineRule="auto"/>
        <w:jc w:val="both"/>
        <w:rPr>
          <w:rStyle w:val="sentence-wrapperwithout-hover"/>
          <w:rFonts w:ascii="Times New Roman" w:hAnsi="Times New Roman" w:cs="Times New Roman"/>
          <w:sz w:val="22"/>
          <w:szCs w:val="22"/>
        </w:rPr>
      </w:pPr>
      <w:r w:rsidRPr="00781F76">
        <w:rPr>
          <w:rStyle w:val="sentence-wrapperwithout-hover"/>
          <w:rFonts w:ascii="Times New Roman" w:hAnsi="Times New Roman" w:cs="Times New Roman"/>
          <w:sz w:val="22"/>
          <w:szCs w:val="22"/>
        </w:rPr>
        <w:t xml:space="preserve">Conscient de l’intérêt de vulgariser ses actions et leurs résultats dans les aires protégées en général et des </w:t>
      </w:r>
      <w:r w:rsidR="009C3AA5" w:rsidRPr="00781F76">
        <w:rPr>
          <w:rStyle w:val="sentence-wrapperwithout-hover"/>
          <w:rFonts w:ascii="Times New Roman" w:hAnsi="Times New Roman" w:cs="Times New Roman"/>
          <w:sz w:val="22"/>
          <w:szCs w:val="22"/>
        </w:rPr>
        <w:t xml:space="preserve">deux </w:t>
      </w:r>
      <w:r w:rsidRPr="00781F76">
        <w:rPr>
          <w:rStyle w:val="sentence-wrapperwithout-hover"/>
          <w:rFonts w:ascii="Times New Roman" w:hAnsi="Times New Roman" w:cs="Times New Roman"/>
          <w:sz w:val="22"/>
          <w:szCs w:val="22"/>
        </w:rPr>
        <w:t xml:space="preserve">réserves biosphère </w:t>
      </w:r>
      <w:r w:rsidR="009C3AA5" w:rsidRPr="00781F76">
        <w:rPr>
          <w:rStyle w:val="sentence-wrapperwithout-hover"/>
          <w:rFonts w:ascii="Times New Roman" w:hAnsi="Times New Roman" w:cs="Times New Roman"/>
          <w:sz w:val="22"/>
          <w:szCs w:val="22"/>
        </w:rPr>
        <w:t>en particulier de la RDC</w:t>
      </w:r>
      <w:r w:rsidRPr="00781F76">
        <w:rPr>
          <w:rStyle w:val="sentence-wrapperwithout-hover"/>
          <w:rFonts w:ascii="Times New Roman" w:hAnsi="Times New Roman" w:cs="Times New Roman"/>
          <w:sz w:val="22"/>
          <w:szCs w:val="22"/>
        </w:rPr>
        <w:t xml:space="preserve">, </w:t>
      </w:r>
      <w:r w:rsidR="009C3AA5" w:rsidRPr="00781F76">
        <w:rPr>
          <w:rStyle w:val="sentence-wrapperwithout-hover"/>
          <w:rFonts w:ascii="Times New Roman" w:hAnsi="Times New Roman" w:cs="Times New Roman"/>
          <w:sz w:val="22"/>
          <w:szCs w:val="22"/>
        </w:rPr>
        <w:t>et vu les déformations faites concernant le rôle de certaines réalisations importances comme la tour à flux de la RBY pour faire face à la crise climatique, l’ERAIFT saisi cette opportunité qu</w:t>
      </w:r>
      <w:r w:rsidR="00402E48">
        <w:rPr>
          <w:rStyle w:val="sentence-wrapperwithout-hover"/>
          <w:rFonts w:ascii="Times New Roman" w:hAnsi="Times New Roman" w:cs="Times New Roman"/>
          <w:sz w:val="22"/>
          <w:szCs w:val="22"/>
        </w:rPr>
        <w:t>e</w:t>
      </w:r>
      <w:r w:rsidR="009C3AA5" w:rsidRPr="00781F76">
        <w:rPr>
          <w:rStyle w:val="sentence-wrapperwithout-hover"/>
          <w:rFonts w:ascii="Times New Roman" w:hAnsi="Times New Roman" w:cs="Times New Roman"/>
          <w:sz w:val="22"/>
          <w:szCs w:val="22"/>
        </w:rPr>
        <w:t xml:space="preserve"> lui </w:t>
      </w:r>
      <w:r w:rsidR="00402E48">
        <w:rPr>
          <w:rStyle w:val="sentence-wrapperwithout-hover"/>
          <w:rFonts w:ascii="Times New Roman" w:hAnsi="Times New Roman" w:cs="Times New Roman"/>
          <w:sz w:val="22"/>
          <w:szCs w:val="22"/>
        </w:rPr>
        <w:t>offre</w:t>
      </w:r>
      <w:r w:rsidR="009C3AA5" w:rsidRPr="00781F76">
        <w:rPr>
          <w:rStyle w:val="sentence-wrapperwithout-hover"/>
          <w:rFonts w:ascii="Times New Roman" w:hAnsi="Times New Roman" w:cs="Times New Roman"/>
          <w:sz w:val="22"/>
          <w:szCs w:val="22"/>
        </w:rPr>
        <w:t xml:space="preserve"> le </w:t>
      </w:r>
      <w:r w:rsidR="00B42F3C">
        <w:rPr>
          <w:rStyle w:val="sentence-wrapperwithout-hover"/>
          <w:rFonts w:ascii="Times New Roman" w:hAnsi="Times New Roman" w:cs="Times New Roman"/>
          <w:sz w:val="22"/>
          <w:szCs w:val="22"/>
        </w:rPr>
        <w:t>Partenariat pour les Forêts du Bassin du Congo (</w:t>
      </w:r>
      <w:r w:rsidR="009C3AA5" w:rsidRPr="00781F76">
        <w:rPr>
          <w:rStyle w:val="sentence-wrapperwithout-hover"/>
          <w:rFonts w:ascii="Times New Roman" w:hAnsi="Times New Roman" w:cs="Times New Roman"/>
          <w:sz w:val="22"/>
          <w:szCs w:val="22"/>
        </w:rPr>
        <w:t>PFBC</w:t>
      </w:r>
      <w:r w:rsidR="00B42F3C">
        <w:rPr>
          <w:rStyle w:val="sentence-wrapperwithout-hover"/>
          <w:rFonts w:ascii="Times New Roman" w:hAnsi="Times New Roman" w:cs="Times New Roman"/>
          <w:sz w:val="22"/>
          <w:szCs w:val="22"/>
        </w:rPr>
        <w:t>)</w:t>
      </w:r>
      <w:r w:rsidR="009C3AA5" w:rsidRPr="00781F76">
        <w:rPr>
          <w:rStyle w:val="sentence-wrapperwithout-hover"/>
          <w:rFonts w:ascii="Times New Roman" w:hAnsi="Times New Roman" w:cs="Times New Roman"/>
          <w:sz w:val="22"/>
          <w:szCs w:val="22"/>
        </w:rPr>
        <w:t>.</w:t>
      </w:r>
    </w:p>
    <w:p w14:paraId="68319D5A" w14:textId="3461E4F8" w:rsidR="006B7DEB" w:rsidRPr="00781F76" w:rsidRDefault="006B7DEB" w:rsidP="009954D7">
      <w:pPr>
        <w:pStyle w:val="Paragraphedeliste"/>
        <w:numPr>
          <w:ilvl w:val="0"/>
          <w:numId w:val="2"/>
        </w:numPr>
        <w:spacing w:line="240" w:lineRule="auto"/>
        <w:ind w:left="426" w:hanging="426"/>
        <w:jc w:val="both"/>
        <w:rPr>
          <w:rFonts w:ascii="Times New Roman" w:hAnsi="Times New Roman" w:cs="Times New Roman"/>
          <w:b/>
          <w:bCs/>
          <w:sz w:val="22"/>
          <w:szCs w:val="22"/>
        </w:rPr>
      </w:pPr>
      <w:r w:rsidRPr="00781F76">
        <w:rPr>
          <w:rFonts w:ascii="Times New Roman" w:hAnsi="Times New Roman" w:cs="Times New Roman"/>
          <w:b/>
          <w:bCs/>
          <w:sz w:val="22"/>
          <w:szCs w:val="22"/>
        </w:rPr>
        <w:t>Objectifs </w:t>
      </w:r>
    </w:p>
    <w:p w14:paraId="496F4503" w14:textId="2552E094" w:rsidR="003C6CC6" w:rsidRDefault="006B7DEB" w:rsidP="00781F76">
      <w:pPr>
        <w:spacing w:line="240" w:lineRule="auto"/>
        <w:jc w:val="both"/>
        <w:rPr>
          <w:rStyle w:val="sentence-wrapperwithout-hover"/>
          <w:rFonts w:ascii="Times New Roman" w:hAnsi="Times New Roman" w:cs="Times New Roman"/>
          <w:sz w:val="22"/>
          <w:szCs w:val="22"/>
        </w:rPr>
      </w:pPr>
      <w:r w:rsidRPr="00781F76">
        <w:rPr>
          <w:rStyle w:val="sentence-wrapperwithout-hover"/>
          <w:rFonts w:ascii="Times New Roman" w:hAnsi="Times New Roman" w:cs="Times New Roman"/>
          <w:sz w:val="22"/>
          <w:szCs w:val="22"/>
        </w:rPr>
        <w:t xml:space="preserve">L’objectif global de cet événement parallèle est de </w:t>
      </w:r>
      <w:r w:rsidR="00EB5BA2" w:rsidRPr="00781F76">
        <w:rPr>
          <w:rStyle w:val="sentence-wrapperwithout-hover"/>
          <w:rFonts w:ascii="Times New Roman" w:hAnsi="Times New Roman" w:cs="Times New Roman"/>
          <w:sz w:val="22"/>
          <w:szCs w:val="22"/>
        </w:rPr>
        <w:t>communiquer</w:t>
      </w:r>
      <w:r w:rsidRPr="00781F76">
        <w:rPr>
          <w:rStyle w:val="sentence-wrapperwithout-hover"/>
          <w:rFonts w:ascii="Times New Roman" w:hAnsi="Times New Roman" w:cs="Times New Roman"/>
          <w:sz w:val="22"/>
          <w:szCs w:val="22"/>
        </w:rPr>
        <w:t xml:space="preserve"> sur les activités de recherche-action</w:t>
      </w:r>
      <w:r w:rsidR="003C6CC6">
        <w:rPr>
          <w:rStyle w:val="sentence-wrapperwithout-hover"/>
          <w:rFonts w:ascii="Times New Roman" w:hAnsi="Times New Roman" w:cs="Times New Roman"/>
          <w:sz w:val="22"/>
          <w:szCs w:val="22"/>
        </w:rPr>
        <w:t>s</w:t>
      </w:r>
      <w:r w:rsidRPr="00781F76">
        <w:rPr>
          <w:rStyle w:val="sentence-wrapperwithout-hover"/>
          <w:rFonts w:ascii="Times New Roman" w:hAnsi="Times New Roman" w:cs="Times New Roman"/>
          <w:sz w:val="22"/>
          <w:szCs w:val="22"/>
        </w:rPr>
        <w:t xml:space="preserve"> de l’ERAIFT dans les aires protégées de la RDC en général et des réserves de biosphère de Yangambi et de Luki en particulier, aux parties</w:t>
      </w:r>
      <w:r w:rsidR="001A1B0A">
        <w:rPr>
          <w:rStyle w:val="sentence-wrapperwithout-hover"/>
          <w:rFonts w:ascii="Times New Roman" w:hAnsi="Times New Roman" w:cs="Times New Roman"/>
          <w:sz w:val="22"/>
          <w:szCs w:val="22"/>
        </w:rPr>
        <w:t xml:space="preserve"> prenantes</w:t>
      </w:r>
      <w:r w:rsidRPr="00781F76">
        <w:rPr>
          <w:rStyle w:val="sentence-wrapperwithout-hover"/>
          <w:rFonts w:ascii="Times New Roman" w:hAnsi="Times New Roman" w:cs="Times New Roman"/>
          <w:sz w:val="22"/>
          <w:szCs w:val="22"/>
        </w:rPr>
        <w:t xml:space="preserve"> du PFBC et à un public régional et international très diversifié.</w:t>
      </w:r>
      <w:r w:rsidR="009954D7" w:rsidRPr="00781F76">
        <w:rPr>
          <w:rStyle w:val="sentence-wrapperwithout-hover"/>
          <w:rFonts w:ascii="Times New Roman" w:hAnsi="Times New Roman" w:cs="Times New Roman"/>
          <w:sz w:val="22"/>
          <w:szCs w:val="22"/>
        </w:rPr>
        <w:t xml:space="preserve"> </w:t>
      </w:r>
    </w:p>
    <w:p w14:paraId="248AA31A" w14:textId="0F4AF395" w:rsidR="006B7DEB" w:rsidRPr="00781F76" w:rsidRDefault="009954D7" w:rsidP="00781F76">
      <w:pPr>
        <w:spacing w:line="240" w:lineRule="auto"/>
        <w:jc w:val="both"/>
        <w:rPr>
          <w:rStyle w:val="sentence-wrapperwithout-hover"/>
          <w:rFonts w:ascii="Times New Roman" w:hAnsi="Times New Roman" w:cs="Times New Roman"/>
          <w:sz w:val="22"/>
          <w:szCs w:val="22"/>
        </w:rPr>
      </w:pPr>
      <w:r w:rsidRPr="00781F76">
        <w:rPr>
          <w:rStyle w:val="sentence-wrapperwithout-hover"/>
          <w:rFonts w:ascii="Times New Roman" w:hAnsi="Times New Roman" w:cs="Times New Roman"/>
          <w:sz w:val="22"/>
          <w:szCs w:val="22"/>
        </w:rPr>
        <w:t>Il s’agit spécifique de :</w:t>
      </w:r>
    </w:p>
    <w:p w14:paraId="1E944274" w14:textId="2477AAF7" w:rsidR="009954D7" w:rsidRPr="00781F76" w:rsidRDefault="004C192D" w:rsidP="00781F76">
      <w:pPr>
        <w:pStyle w:val="Paragraphedeliste"/>
        <w:numPr>
          <w:ilvl w:val="0"/>
          <w:numId w:val="1"/>
        </w:numPr>
        <w:spacing w:line="240" w:lineRule="auto"/>
        <w:jc w:val="both"/>
        <w:rPr>
          <w:rFonts w:ascii="Times New Roman" w:hAnsi="Times New Roman" w:cs="Times New Roman"/>
          <w:sz w:val="22"/>
          <w:szCs w:val="22"/>
        </w:rPr>
      </w:pPr>
      <w:r w:rsidRPr="00781F76">
        <w:rPr>
          <w:rFonts w:ascii="Times New Roman" w:hAnsi="Times New Roman" w:cs="Times New Roman"/>
          <w:sz w:val="22"/>
          <w:szCs w:val="22"/>
        </w:rPr>
        <w:t>accroitre la visibilité</w:t>
      </w:r>
      <w:r w:rsidR="009954D7" w:rsidRPr="00781F76">
        <w:rPr>
          <w:rFonts w:ascii="Times New Roman" w:hAnsi="Times New Roman" w:cs="Times New Roman"/>
          <w:sz w:val="22"/>
          <w:szCs w:val="22"/>
        </w:rPr>
        <w:t xml:space="preserve"> </w:t>
      </w:r>
      <w:r w:rsidR="001A1B0A">
        <w:rPr>
          <w:rFonts w:ascii="Times New Roman" w:hAnsi="Times New Roman" w:cs="Times New Roman"/>
          <w:sz w:val="22"/>
          <w:szCs w:val="22"/>
        </w:rPr>
        <w:t xml:space="preserve">de </w:t>
      </w:r>
      <w:r w:rsidR="009954D7" w:rsidRPr="00781F76">
        <w:rPr>
          <w:rFonts w:ascii="Times New Roman" w:hAnsi="Times New Roman" w:cs="Times New Roman"/>
          <w:sz w:val="22"/>
          <w:szCs w:val="22"/>
        </w:rPr>
        <w:t>l’ERAIFT</w:t>
      </w:r>
      <w:r w:rsidR="001A1B0A">
        <w:rPr>
          <w:rFonts w:ascii="Times New Roman" w:hAnsi="Times New Roman" w:cs="Times New Roman"/>
          <w:sz w:val="22"/>
          <w:szCs w:val="22"/>
        </w:rPr>
        <w:t xml:space="preserve"> au niveau </w:t>
      </w:r>
      <w:r w:rsidR="000F18C5">
        <w:rPr>
          <w:rFonts w:ascii="Times New Roman" w:hAnsi="Times New Roman" w:cs="Times New Roman"/>
          <w:sz w:val="22"/>
          <w:szCs w:val="22"/>
        </w:rPr>
        <w:t xml:space="preserve">sous-régional et </w:t>
      </w:r>
      <w:r w:rsidR="001A1B0A">
        <w:rPr>
          <w:rFonts w:ascii="Times New Roman" w:hAnsi="Times New Roman" w:cs="Times New Roman"/>
          <w:sz w:val="22"/>
          <w:szCs w:val="22"/>
        </w:rPr>
        <w:t>international</w:t>
      </w:r>
      <w:r w:rsidR="005A5B76" w:rsidRPr="00781F76">
        <w:rPr>
          <w:rFonts w:ascii="Times New Roman" w:hAnsi="Times New Roman" w:cs="Times New Roman"/>
          <w:sz w:val="22"/>
          <w:szCs w:val="22"/>
        </w:rPr>
        <w:t> ;</w:t>
      </w:r>
      <w:r w:rsidR="009954D7" w:rsidRPr="00781F76">
        <w:rPr>
          <w:rFonts w:ascii="Times New Roman" w:hAnsi="Times New Roman" w:cs="Times New Roman"/>
          <w:sz w:val="22"/>
          <w:szCs w:val="22"/>
        </w:rPr>
        <w:t xml:space="preserve"> </w:t>
      </w:r>
    </w:p>
    <w:p w14:paraId="37948D94" w14:textId="2D8794F5" w:rsidR="009954D7" w:rsidRDefault="009954D7" w:rsidP="00781F76">
      <w:pPr>
        <w:pStyle w:val="Paragraphedeliste"/>
        <w:numPr>
          <w:ilvl w:val="0"/>
          <w:numId w:val="1"/>
        </w:numPr>
        <w:spacing w:line="240" w:lineRule="auto"/>
        <w:jc w:val="both"/>
        <w:rPr>
          <w:rFonts w:ascii="Times New Roman" w:hAnsi="Times New Roman" w:cs="Times New Roman"/>
          <w:sz w:val="22"/>
          <w:szCs w:val="22"/>
        </w:rPr>
      </w:pPr>
      <w:r w:rsidRPr="00781F76">
        <w:rPr>
          <w:rFonts w:ascii="Times New Roman" w:hAnsi="Times New Roman" w:cs="Times New Roman"/>
          <w:sz w:val="22"/>
          <w:szCs w:val="22"/>
        </w:rPr>
        <w:t xml:space="preserve">renseigner sur </w:t>
      </w:r>
      <w:r w:rsidR="005A5B76" w:rsidRPr="00781F76">
        <w:rPr>
          <w:rFonts w:ascii="Times New Roman" w:hAnsi="Times New Roman" w:cs="Times New Roman"/>
          <w:sz w:val="22"/>
          <w:szCs w:val="22"/>
        </w:rPr>
        <w:t xml:space="preserve">les activités et </w:t>
      </w:r>
      <w:r w:rsidRPr="00781F76">
        <w:rPr>
          <w:rFonts w:ascii="Times New Roman" w:hAnsi="Times New Roman" w:cs="Times New Roman"/>
          <w:sz w:val="22"/>
          <w:szCs w:val="22"/>
        </w:rPr>
        <w:t xml:space="preserve">la contribution de l’ERAIFT dans l’implémentation et la réalisation des projets </w:t>
      </w:r>
      <w:r w:rsidR="00BF11E0">
        <w:rPr>
          <w:rFonts w:ascii="Times New Roman" w:hAnsi="Times New Roman" w:cs="Times New Roman"/>
          <w:sz w:val="22"/>
          <w:szCs w:val="22"/>
        </w:rPr>
        <w:t xml:space="preserve">susmentionnés </w:t>
      </w:r>
      <w:r w:rsidRPr="00781F76">
        <w:rPr>
          <w:rFonts w:ascii="Times New Roman" w:hAnsi="Times New Roman" w:cs="Times New Roman"/>
          <w:sz w:val="22"/>
          <w:szCs w:val="22"/>
        </w:rPr>
        <w:t>en cours dans le paysage des réserves de biosphère de Yangambi et Luki ;</w:t>
      </w:r>
    </w:p>
    <w:p w14:paraId="0731D811" w14:textId="19B4725F" w:rsidR="0062752A" w:rsidRPr="00781F76" w:rsidRDefault="0062752A" w:rsidP="00781F76">
      <w:pPr>
        <w:pStyle w:val="Paragraphedeliste"/>
        <w:numPr>
          <w:ilvl w:val="0"/>
          <w:numId w:val="1"/>
        </w:numPr>
        <w:spacing w:line="240" w:lineRule="auto"/>
        <w:jc w:val="both"/>
        <w:rPr>
          <w:rFonts w:ascii="Times New Roman" w:hAnsi="Times New Roman" w:cs="Times New Roman"/>
          <w:sz w:val="22"/>
          <w:szCs w:val="22"/>
        </w:rPr>
      </w:pPr>
      <w:r>
        <w:rPr>
          <w:rFonts w:ascii="Times New Roman" w:hAnsi="Times New Roman" w:cs="Times New Roman"/>
          <w:sz w:val="22"/>
          <w:szCs w:val="22"/>
        </w:rPr>
        <w:t>renseigner sur le rôle de l’ERAIFT dans la formation du capital humain dans le bassin du Congo ;</w:t>
      </w:r>
    </w:p>
    <w:p w14:paraId="1C24C111" w14:textId="14349D18" w:rsidR="005A5B76" w:rsidRPr="00781F76" w:rsidRDefault="009954D7" w:rsidP="00781F76">
      <w:pPr>
        <w:pStyle w:val="Paragraphedeliste"/>
        <w:numPr>
          <w:ilvl w:val="0"/>
          <w:numId w:val="1"/>
        </w:numPr>
        <w:spacing w:line="240" w:lineRule="auto"/>
        <w:jc w:val="both"/>
        <w:rPr>
          <w:rFonts w:ascii="Times New Roman" w:hAnsi="Times New Roman" w:cs="Times New Roman"/>
          <w:sz w:val="22"/>
          <w:szCs w:val="22"/>
        </w:rPr>
      </w:pPr>
      <w:r w:rsidRPr="00781F76">
        <w:rPr>
          <w:rFonts w:ascii="Times New Roman" w:hAnsi="Times New Roman" w:cs="Times New Roman"/>
          <w:sz w:val="22"/>
          <w:szCs w:val="22"/>
        </w:rPr>
        <w:t xml:space="preserve">susciter l’intérêt </w:t>
      </w:r>
      <w:r w:rsidR="001A1B0A">
        <w:rPr>
          <w:rFonts w:ascii="Times New Roman" w:hAnsi="Times New Roman" w:cs="Times New Roman"/>
          <w:sz w:val="22"/>
          <w:szCs w:val="22"/>
        </w:rPr>
        <w:t xml:space="preserve">d’autres institutions internationales à </w:t>
      </w:r>
      <w:r w:rsidRPr="00781F76">
        <w:rPr>
          <w:rFonts w:ascii="Times New Roman" w:hAnsi="Times New Roman" w:cs="Times New Roman"/>
          <w:sz w:val="22"/>
          <w:szCs w:val="22"/>
        </w:rPr>
        <w:t xml:space="preserve">collaborer avec l’ERAIFT dans les projets de recherche-action en </w:t>
      </w:r>
      <w:r w:rsidR="001A1B0A" w:rsidRPr="00781F76">
        <w:rPr>
          <w:rFonts w:ascii="Times New Roman" w:hAnsi="Times New Roman" w:cs="Times New Roman"/>
          <w:sz w:val="22"/>
          <w:szCs w:val="22"/>
        </w:rPr>
        <w:t>vue</w:t>
      </w:r>
      <w:r w:rsidRPr="00781F76">
        <w:rPr>
          <w:rFonts w:ascii="Times New Roman" w:hAnsi="Times New Roman" w:cs="Times New Roman"/>
          <w:sz w:val="22"/>
          <w:szCs w:val="22"/>
        </w:rPr>
        <w:t xml:space="preserve"> de la gestion durable et intégré</w:t>
      </w:r>
      <w:r w:rsidR="00900345">
        <w:rPr>
          <w:rFonts w:ascii="Times New Roman" w:hAnsi="Times New Roman" w:cs="Times New Roman"/>
          <w:sz w:val="22"/>
          <w:szCs w:val="22"/>
        </w:rPr>
        <w:t>e</w:t>
      </w:r>
      <w:r w:rsidRPr="00781F76">
        <w:rPr>
          <w:rFonts w:ascii="Times New Roman" w:hAnsi="Times New Roman" w:cs="Times New Roman"/>
          <w:sz w:val="22"/>
          <w:szCs w:val="22"/>
        </w:rPr>
        <w:t xml:space="preserve"> des écosystèmes forestiers</w:t>
      </w:r>
      <w:r w:rsidR="005A5B76" w:rsidRPr="00781F76">
        <w:rPr>
          <w:rFonts w:ascii="Times New Roman" w:hAnsi="Times New Roman" w:cs="Times New Roman"/>
          <w:sz w:val="22"/>
          <w:szCs w:val="22"/>
        </w:rPr>
        <w:t xml:space="preserve"> et territoires tropicaux</w:t>
      </w:r>
      <w:r w:rsidRPr="00781F76">
        <w:rPr>
          <w:rFonts w:ascii="Times New Roman" w:hAnsi="Times New Roman" w:cs="Times New Roman"/>
          <w:sz w:val="22"/>
          <w:szCs w:val="22"/>
        </w:rPr>
        <w:t xml:space="preserve"> dans le bassin du Congo</w:t>
      </w:r>
      <w:r w:rsidR="005A5B76" w:rsidRPr="00781F76">
        <w:rPr>
          <w:rFonts w:ascii="Times New Roman" w:hAnsi="Times New Roman" w:cs="Times New Roman"/>
          <w:sz w:val="22"/>
          <w:szCs w:val="22"/>
        </w:rPr>
        <w:t>.</w:t>
      </w:r>
    </w:p>
    <w:p w14:paraId="3A2482A4" w14:textId="77777777" w:rsidR="005A5B76" w:rsidRPr="00781F76" w:rsidRDefault="005A5B76" w:rsidP="005A5B76">
      <w:pPr>
        <w:pStyle w:val="Paragraphedeliste"/>
        <w:jc w:val="both"/>
        <w:rPr>
          <w:rFonts w:ascii="Times New Roman" w:hAnsi="Times New Roman" w:cs="Times New Roman"/>
          <w:sz w:val="22"/>
          <w:szCs w:val="22"/>
        </w:rPr>
      </w:pPr>
    </w:p>
    <w:p w14:paraId="22D6A4F6" w14:textId="56010443" w:rsidR="005A5B76" w:rsidRPr="00781F76" w:rsidRDefault="005A5B76" w:rsidP="005A5B76">
      <w:pPr>
        <w:pStyle w:val="Paragraphedeliste"/>
        <w:numPr>
          <w:ilvl w:val="0"/>
          <w:numId w:val="2"/>
        </w:numPr>
        <w:spacing w:line="240" w:lineRule="auto"/>
        <w:ind w:left="426" w:hanging="426"/>
        <w:jc w:val="both"/>
        <w:rPr>
          <w:rFonts w:ascii="Times New Roman" w:hAnsi="Times New Roman" w:cs="Times New Roman"/>
          <w:b/>
          <w:bCs/>
          <w:sz w:val="22"/>
          <w:szCs w:val="22"/>
        </w:rPr>
      </w:pPr>
      <w:r w:rsidRPr="00781F76">
        <w:rPr>
          <w:rFonts w:ascii="Times New Roman" w:hAnsi="Times New Roman" w:cs="Times New Roman"/>
          <w:b/>
          <w:bCs/>
          <w:sz w:val="22"/>
          <w:szCs w:val="22"/>
        </w:rPr>
        <w:t>Résultats attendus</w:t>
      </w:r>
    </w:p>
    <w:p w14:paraId="39A79437" w14:textId="3B7B0D93" w:rsidR="005A5B76" w:rsidRPr="00781F76" w:rsidRDefault="005A5B76" w:rsidP="00781F76">
      <w:pPr>
        <w:spacing w:line="240" w:lineRule="auto"/>
        <w:jc w:val="both"/>
        <w:rPr>
          <w:rFonts w:ascii="Times New Roman" w:hAnsi="Times New Roman" w:cs="Times New Roman"/>
          <w:sz w:val="22"/>
          <w:szCs w:val="22"/>
        </w:rPr>
      </w:pPr>
      <w:r w:rsidRPr="00781F76">
        <w:rPr>
          <w:rFonts w:ascii="Times New Roman" w:hAnsi="Times New Roman" w:cs="Times New Roman"/>
          <w:sz w:val="22"/>
          <w:szCs w:val="22"/>
        </w:rPr>
        <w:t>Les résultats suivants sont escomptés à l’issu</w:t>
      </w:r>
      <w:r w:rsidR="001A1B0A">
        <w:rPr>
          <w:rFonts w:ascii="Times New Roman" w:hAnsi="Times New Roman" w:cs="Times New Roman"/>
          <w:sz w:val="22"/>
          <w:szCs w:val="22"/>
        </w:rPr>
        <w:t>e</w:t>
      </w:r>
      <w:r w:rsidRPr="00781F76">
        <w:rPr>
          <w:rFonts w:ascii="Times New Roman" w:hAnsi="Times New Roman" w:cs="Times New Roman"/>
          <w:sz w:val="22"/>
          <w:szCs w:val="22"/>
        </w:rPr>
        <w:t xml:space="preserve"> de cet évènement :</w:t>
      </w:r>
    </w:p>
    <w:p w14:paraId="58979C34" w14:textId="1176B1A0" w:rsidR="005A5B76" w:rsidRPr="00781F76" w:rsidRDefault="004C192D" w:rsidP="00781F76">
      <w:pPr>
        <w:pStyle w:val="Paragraphedeliste"/>
        <w:numPr>
          <w:ilvl w:val="0"/>
          <w:numId w:val="1"/>
        </w:numPr>
        <w:spacing w:line="240" w:lineRule="auto"/>
        <w:jc w:val="both"/>
        <w:rPr>
          <w:rFonts w:ascii="Times New Roman" w:hAnsi="Times New Roman" w:cs="Times New Roman"/>
          <w:sz w:val="22"/>
          <w:szCs w:val="22"/>
        </w:rPr>
      </w:pPr>
      <w:r w:rsidRPr="00781F76">
        <w:rPr>
          <w:rFonts w:ascii="Times New Roman" w:hAnsi="Times New Roman" w:cs="Times New Roman"/>
          <w:sz w:val="22"/>
          <w:szCs w:val="22"/>
        </w:rPr>
        <w:t>l</w:t>
      </w:r>
      <w:r w:rsidR="005A5B76" w:rsidRPr="00781F76">
        <w:rPr>
          <w:rFonts w:ascii="Times New Roman" w:hAnsi="Times New Roman" w:cs="Times New Roman"/>
          <w:sz w:val="22"/>
          <w:szCs w:val="22"/>
        </w:rPr>
        <w:t xml:space="preserve">a </w:t>
      </w:r>
      <w:r w:rsidRPr="00781F76">
        <w:rPr>
          <w:rFonts w:ascii="Times New Roman" w:hAnsi="Times New Roman" w:cs="Times New Roman"/>
          <w:sz w:val="22"/>
          <w:szCs w:val="22"/>
        </w:rPr>
        <w:t>visibilité</w:t>
      </w:r>
      <w:r w:rsidR="005A5B76" w:rsidRPr="00781F76">
        <w:rPr>
          <w:rFonts w:ascii="Times New Roman" w:hAnsi="Times New Roman" w:cs="Times New Roman"/>
          <w:sz w:val="22"/>
          <w:szCs w:val="22"/>
        </w:rPr>
        <w:t xml:space="preserve"> de l’ERAIFT est </w:t>
      </w:r>
      <w:r w:rsidRPr="00781F76">
        <w:rPr>
          <w:rFonts w:ascii="Times New Roman" w:hAnsi="Times New Roman" w:cs="Times New Roman"/>
          <w:sz w:val="22"/>
          <w:szCs w:val="22"/>
        </w:rPr>
        <w:t>accrue</w:t>
      </w:r>
      <w:r w:rsidR="005A5B76" w:rsidRPr="00781F76">
        <w:rPr>
          <w:rFonts w:ascii="Times New Roman" w:hAnsi="Times New Roman" w:cs="Times New Roman"/>
          <w:sz w:val="22"/>
          <w:szCs w:val="22"/>
        </w:rPr>
        <w:t xml:space="preserve"> dans la sous-région du bassin du Congo et à l’international ;</w:t>
      </w:r>
    </w:p>
    <w:p w14:paraId="5C313AEB" w14:textId="18490D43" w:rsidR="005A5B76" w:rsidRDefault="004C192D" w:rsidP="00781F76">
      <w:pPr>
        <w:pStyle w:val="Paragraphedeliste"/>
        <w:numPr>
          <w:ilvl w:val="0"/>
          <w:numId w:val="1"/>
        </w:numPr>
        <w:spacing w:line="240" w:lineRule="auto"/>
        <w:jc w:val="both"/>
        <w:rPr>
          <w:rFonts w:ascii="Times New Roman" w:hAnsi="Times New Roman" w:cs="Times New Roman"/>
          <w:sz w:val="22"/>
          <w:szCs w:val="22"/>
        </w:rPr>
      </w:pPr>
      <w:r w:rsidRPr="00781F76">
        <w:rPr>
          <w:rFonts w:ascii="Times New Roman" w:hAnsi="Times New Roman" w:cs="Times New Roman"/>
          <w:sz w:val="22"/>
          <w:szCs w:val="22"/>
        </w:rPr>
        <w:t>l</w:t>
      </w:r>
      <w:r w:rsidR="005A5B76" w:rsidRPr="00781F76">
        <w:rPr>
          <w:rFonts w:ascii="Times New Roman" w:hAnsi="Times New Roman" w:cs="Times New Roman"/>
          <w:sz w:val="22"/>
          <w:szCs w:val="22"/>
        </w:rPr>
        <w:t>es activités que l’ERAIFT mène et sa contribution dans les projets en cours dans les réserves de biosphère de Yangambi et de Luki sont connues par les parties du PFBC et un public diversifié ;</w:t>
      </w:r>
    </w:p>
    <w:p w14:paraId="458E80EE" w14:textId="404C0685" w:rsidR="00243904" w:rsidRPr="00781F76" w:rsidRDefault="00243904" w:rsidP="00781F76">
      <w:pPr>
        <w:pStyle w:val="Paragraphedeliste"/>
        <w:numPr>
          <w:ilvl w:val="0"/>
          <w:numId w:val="1"/>
        </w:numPr>
        <w:spacing w:line="240" w:lineRule="auto"/>
        <w:jc w:val="both"/>
        <w:rPr>
          <w:rFonts w:ascii="Times New Roman" w:hAnsi="Times New Roman" w:cs="Times New Roman"/>
          <w:sz w:val="22"/>
          <w:szCs w:val="22"/>
        </w:rPr>
      </w:pPr>
      <w:r>
        <w:rPr>
          <w:rFonts w:ascii="Times New Roman" w:hAnsi="Times New Roman" w:cs="Times New Roman"/>
          <w:sz w:val="22"/>
          <w:szCs w:val="22"/>
        </w:rPr>
        <w:t>le rôle de l’ERAIFT dans la formation du capital humain dans le bassin du Congo est bien perceptible,</w:t>
      </w:r>
    </w:p>
    <w:p w14:paraId="331F4413" w14:textId="0EFC94B5" w:rsidR="004C192D" w:rsidRPr="00781F76" w:rsidRDefault="005A5B76" w:rsidP="00781F76">
      <w:pPr>
        <w:pStyle w:val="Paragraphedeliste"/>
        <w:numPr>
          <w:ilvl w:val="0"/>
          <w:numId w:val="1"/>
        </w:numPr>
        <w:spacing w:line="240" w:lineRule="auto"/>
        <w:jc w:val="both"/>
        <w:rPr>
          <w:rFonts w:ascii="Times New Roman" w:hAnsi="Times New Roman" w:cs="Times New Roman"/>
          <w:sz w:val="22"/>
          <w:szCs w:val="22"/>
        </w:rPr>
      </w:pPr>
      <w:r w:rsidRPr="00781F76">
        <w:rPr>
          <w:rFonts w:ascii="Times New Roman" w:hAnsi="Times New Roman" w:cs="Times New Roman"/>
          <w:sz w:val="22"/>
          <w:szCs w:val="22"/>
        </w:rPr>
        <w:t>les participants manifestent l’intérêt de collaborer avec l’ERAIFT</w:t>
      </w:r>
      <w:r w:rsidR="00243904">
        <w:rPr>
          <w:rFonts w:ascii="Times New Roman" w:hAnsi="Times New Roman" w:cs="Times New Roman"/>
          <w:sz w:val="22"/>
          <w:szCs w:val="22"/>
        </w:rPr>
        <w:t xml:space="preserve"> = réseautage institutionnel</w:t>
      </w:r>
      <w:r w:rsidRPr="00781F76">
        <w:rPr>
          <w:rFonts w:ascii="Times New Roman" w:hAnsi="Times New Roman" w:cs="Times New Roman"/>
          <w:sz w:val="22"/>
          <w:szCs w:val="22"/>
        </w:rPr>
        <w:t>.</w:t>
      </w:r>
    </w:p>
    <w:p w14:paraId="6D06AA9D" w14:textId="77777777" w:rsidR="00781F76" w:rsidRPr="00781F76" w:rsidRDefault="00781F76" w:rsidP="00781F76">
      <w:pPr>
        <w:pStyle w:val="Paragraphedeliste"/>
        <w:spacing w:line="240" w:lineRule="auto"/>
        <w:jc w:val="both"/>
        <w:rPr>
          <w:rFonts w:ascii="Times New Roman" w:hAnsi="Times New Roman" w:cs="Times New Roman"/>
          <w:sz w:val="22"/>
          <w:szCs w:val="22"/>
        </w:rPr>
      </w:pPr>
    </w:p>
    <w:p w14:paraId="4DF85DD1" w14:textId="01123F08" w:rsidR="004C192D" w:rsidRPr="00781F76" w:rsidRDefault="004C192D" w:rsidP="004C192D">
      <w:pPr>
        <w:pStyle w:val="Paragraphedeliste"/>
        <w:numPr>
          <w:ilvl w:val="0"/>
          <w:numId w:val="2"/>
        </w:numPr>
        <w:spacing w:line="240" w:lineRule="auto"/>
        <w:ind w:left="426" w:hanging="426"/>
        <w:jc w:val="both"/>
        <w:rPr>
          <w:rFonts w:ascii="Times New Roman" w:hAnsi="Times New Roman" w:cs="Times New Roman"/>
          <w:b/>
          <w:bCs/>
          <w:sz w:val="22"/>
          <w:szCs w:val="22"/>
        </w:rPr>
      </w:pPr>
      <w:r w:rsidRPr="00781F76">
        <w:rPr>
          <w:rFonts w:ascii="Times New Roman" w:hAnsi="Times New Roman" w:cs="Times New Roman"/>
          <w:b/>
          <w:bCs/>
          <w:sz w:val="22"/>
          <w:szCs w:val="22"/>
        </w:rPr>
        <w:t>Profil des participants attendus</w:t>
      </w:r>
    </w:p>
    <w:p w14:paraId="53470D07" w14:textId="77777777" w:rsidR="004C192D" w:rsidRPr="00781F76" w:rsidRDefault="004C192D" w:rsidP="004C192D">
      <w:pPr>
        <w:pStyle w:val="Paragraphedeliste"/>
        <w:spacing w:line="240" w:lineRule="auto"/>
        <w:ind w:left="426"/>
        <w:jc w:val="both"/>
        <w:rPr>
          <w:rFonts w:ascii="Times New Roman" w:hAnsi="Times New Roman" w:cs="Times New Roman"/>
          <w:b/>
          <w:bCs/>
          <w:sz w:val="22"/>
          <w:szCs w:val="22"/>
        </w:rPr>
      </w:pPr>
    </w:p>
    <w:p w14:paraId="4F904686" w14:textId="566700A3" w:rsidR="004C192D" w:rsidRPr="00781F76" w:rsidRDefault="004C192D" w:rsidP="00781F76">
      <w:pPr>
        <w:pStyle w:val="Paragraphedeliste"/>
        <w:spacing w:line="240" w:lineRule="auto"/>
        <w:ind w:left="0"/>
        <w:jc w:val="both"/>
        <w:rPr>
          <w:rFonts w:ascii="Times New Roman" w:hAnsi="Times New Roman" w:cs="Times New Roman"/>
          <w:sz w:val="22"/>
          <w:szCs w:val="22"/>
        </w:rPr>
      </w:pPr>
      <w:r w:rsidRPr="00781F76">
        <w:rPr>
          <w:rFonts w:ascii="Times New Roman" w:hAnsi="Times New Roman" w:cs="Times New Roman"/>
          <w:sz w:val="22"/>
          <w:szCs w:val="22"/>
        </w:rPr>
        <w:t>Sont attendus :</w:t>
      </w:r>
    </w:p>
    <w:p w14:paraId="64F9939D" w14:textId="151FE318" w:rsidR="004C192D" w:rsidRPr="00781F76" w:rsidRDefault="004C192D" w:rsidP="00781F76">
      <w:pPr>
        <w:pStyle w:val="Paragraphedeliste"/>
        <w:numPr>
          <w:ilvl w:val="0"/>
          <w:numId w:val="1"/>
        </w:numPr>
        <w:spacing w:line="240" w:lineRule="auto"/>
        <w:jc w:val="both"/>
        <w:rPr>
          <w:rFonts w:ascii="Times New Roman" w:hAnsi="Times New Roman" w:cs="Times New Roman"/>
          <w:sz w:val="22"/>
          <w:szCs w:val="22"/>
        </w:rPr>
      </w:pPr>
      <w:r w:rsidRPr="00781F76">
        <w:rPr>
          <w:rFonts w:ascii="Times New Roman" w:hAnsi="Times New Roman" w:cs="Times New Roman"/>
          <w:sz w:val="22"/>
          <w:szCs w:val="22"/>
        </w:rPr>
        <w:t xml:space="preserve">les décideurs </w:t>
      </w:r>
      <w:r w:rsidR="00243904">
        <w:rPr>
          <w:rFonts w:ascii="Times New Roman" w:hAnsi="Times New Roman" w:cs="Times New Roman"/>
          <w:sz w:val="22"/>
          <w:szCs w:val="22"/>
        </w:rPr>
        <w:t xml:space="preserve"> </w:t>
      </w:r>
      <w:r w:rsidRPr="00781F76">
        <w:rPr>
          <w:rFonts w:ascii="Times New Roman" w:hAnsi="Times New Roman" w:cs="Times New Roman"/>
          <w:sz w:val="22"/>
          <w:szCs w:val="22"/>
        </w:rPr>
        <w:t>politiques ;</w:t>
      </w:r>
    </w:p>
    <w:p w14:paraId="7C0F9FCE" w14:textId="7094D356" w:rsidR="004C192D" w:rsidRPr="00781F76" w:rsidRDefault="00055231" w:rsidP="00781F76">
      <w:pPr>
        <w:pStyle w:val="Paragraphedeliste"/>
        <w:numPr>
          <w:ilvl w:val="0"/>
          <w:numId w:val="1"/>
        </w:numPr>
        <w:spacing w:line="240" w:lineRule="auto"/>
        <w:jc w:val="both"/>
        <w:rPr>
          <w:rFonts w:ascii="Times New Roman" w:hAnsi="Times New Roman" w:cs="Times New Roman"/>
          <w:sz w:val="22"/>
          <w:szCs w:val="22"/>
        </w:rPr>
      </w:pPr>
      <w:r w:rsidRPr="00781F76">
        <w:rPr>
          <w:rFonts w:ascii="Times New Roman" w:hAnsi="Times New Roman" w:cs="Times New Roman"/>
          <w:sz w:val="22"/>
          <w:szCs w:val="22"/>
          <w:lang w:val="fr-FR"/>
        </w:rPr>
        <w:t xml:space="preserve">les hauts fonctionnaires d'Afrique </w:t>
      </w:r>
      <w:r w:rsidR="00384B7B">
        <w:rPr>
          <w:rFonts w:ascii="Times New Roman" w:hAnsi="Times New Roman" w:cs="Times New Roman"/>
          <w:sz w:val="22"/>
          <w:szCs w:val="22"/>
          <w:lang w:val="fr-FR"/>
        </w:rPr>
        <w:t>c</w:t>
      </w:r>
      <w:r w:rsidRPr="00781F76">
        <w:rPr>
          <w:rFonts w:ascii="Times New Roman" w:hAnsi="Times New Roman" w:cs="Times New Roman"/>
          <w:sz w:val="22"/>
          <w:szCs w:val="22"/>
          <w:lang w:val="fr-FR"/>
        </w:rPr>
        <w:t>entrale ;</w:t>
      </w:r>
    </w:p>
    <w:p w14:paraId="40C83C3D" w14:textId="13A71CE9" w:rsidR="00055231" w:rsidRPr="00781F76" w:rsidRDefault="00055231" w:rsidP="00781F76">
      <w:pPr>
        <w:pStyle w:val="Paragraphedeliste"/>
        <w:numPr>
          <w:ilvl w:val="0"/>
          <w:numId w:val="1"/>
        </w:numPr>
        <w:spacing w:line="240" w:lineRule="auto"/>
        <w:jc w:val="both"/>
        <w:rPr>
          <w:rFonts w:ascii="Times New Roman" w:hAnsi="Times New Roman" w:cs="Times New Roman"/>
          <w:sz w:val="22"/>
          <w:szCs w:val="22"/>
        </w:rPr>
      </w:pPr>
      <w:r w:rsidRPr="00781F76">
        <w:rPr>
          <w:rFonts w:ascii="Times New Roman" w:hAnsi="Times New Roman" w:cs="Times New Roman"/>
          <w:sz w:val="22"/>
          <w:szCs w:val="22"/>
          <w:lang w:val="fr-FR"/>
        </w:rPr>
        <w:t>les scientifiques africains et autres à travers le monde ;</w:t>
      </w:r>
    </w:p>
    <w:p w14:paraId="5459BA29" w14:textId="5A805478" w:rsidR="004C192D" w:rsidRPr="00781F76" w:rsidRDefault="00055231" w:rsidP="004C192D">
      <w:pPr>
        <w:pStyle w:val="Paragraphedeliste"/>
        <w:numPr>
          <w:ilvl w:val="0"/>
          <w:numId w:val="1"/>
        </w:numPr>
        <w:spacing w:line="240" w:lineRule="auto"/>
        <w:jc w:val="both"/>
        <w:rPr>
          <w:rFonts w:ascii="Times New Roman" w:hAnsi="Times New Roman" w:cs="Times New Roman"/>
          <w:sz w:val="22"/>
          <w:szCs w:val="22"/>
        </w:rPr>
      </w:pPr>
      <w:r w:rsidRPr="00781F76">
        <w:rPr>
          <w:rFonts w:ascii="Times New Roman" w:hAnsi="Times New Roman" w:cs="Times New Roman"/>
          <w:sz w:val="22"/>
          <w:szCs w:val="22"/>
          <w:lang w:val="fr-FR"/>
        </w:rPr>
        <w:t>les représentants de la société civile</w:t>
      </w:r>
      <w:r w:rsidR="00243904">
        <w:rPr>
          <w:rFonts w:ascii="Times New Roman" w:hAnsi="Times New Roman" w:cs="Times New Roman"/>
          <w:sz w:val="22"/>
          <w:szCs w:val="22"/>
          <w:lang w:val="fr-FR"/>
        </w:rPr>
        <w:t xml:space="preserve"> </w:t>
      </w:r>
      <w:r w:rsidRPr="00781F76">
        <w:rPr>
          <w:rFonts w:ascii="Times New Roman" w:hAnsi="Times New Roman" w:cs="Times New Roman"/>
          <w:sz w:val="22"/>
          <w:szCs w:val="22"/>
        </w:rPr>
        <w:t>;</w:t>
      </w:r>
    </w:p>
    <w:p w14:paraId="72912A7A" w14:textId="65510288" w:rsidR="00055231" w:rsidRPr="00781F76" w:rsidRDefault="00055231" w:rsidP="004C192D">
      <w:pPr>
        <w:pStyle w:val="Paragraphedeliste"/>
        <w:numPr>
          <w:ilvl w:val="0"/>
          <w:numId w:val="1"/>
        </w:numPr>
        <w:spacing w:line="240" w:lineRule="auto"/>
        <w:jc w:val="both"/>
        <w:rPr>
          <w:rFonts w:ascii="Times New Roman" w:hAnsi="Times New Roman" w:cs="Times New Roman"/>
          <w:sz w:val="22"/>
          <w:szCs w:val="22"/>
        </w:rPr>
      </w:pPr>
      <w:r w:rsidRPr="00781F76">
        <w:rPr>
          <w:rFonts w:ascii="Times New Roman" w:hAnsi="Times New Roman" w:cs="Times New Roman"/>
          <w:sz w:val="22"/>
          <w:szCs w:val="22"/>
          <w:lang w:val="fr-FR"/>
        </w:rPr>
        <w:t>les acteurs du secteur privé ;</w:t>
      </w:r>
    </w:p>
    <w:p w14:paraId="3FD6AE59" w14:textId="5E52EC48" w:rsidR="00055231" w:rsidRPr="00055231" w:rsidRDefault="00055231" w:rsidP="004C192D">
      <w:pPr>
        <w:pStyle w:val="Paragraphedeliste"/>
        <w:numPr>
          <w:ilvl w:val="0"/>
          <w:numId w:val="1"/>
        </w:numPr>
        <w:spacing w:line="240" w:lineRule="auto"/>
        <w:jc w:val="both"/>
        <w:rPr>
          <w:rFonts w:ascii="Times New Roman" w:hAnsi="Times New Roman" w:cs="Times New Roman"/>
        </w:rPr>
      </w:pPr>
      <w:r>
        <w:rPr>
          <w:rFonts w:ascii="Times New Roman" w:hAnsi="Times New Roman" w:cs="Times New Roman"/>
          <w:sz w:val="22"/>
          <w:szCs w:val="22"/>
          <w:lang w:val="fr-FR"/>
        </w:rPr>
        <w:t>les étudiants</w:t>
      </w:r>
      <w:r w:rsidR="00243904">
        <w:rPr>
          <w:rFonts w:ascii="Times New Roman" w:hAnsi="Times New Roman" w:cs="Times New Roman"/>
          <w:sz w:val="22"/>
          <w:szCs w:val="22"/>
          <w:lang w:val="fr-FR"/>
        </w:rPr>
        <w:t xml:space="preserve"> et écoliers </w:t>
      </w:r>
      <w:r>
        <w:rPr>
          <w:rFonts w:ascii="Times New Roman" w:hAnsi="Times New Roman" w:cs="Times New Roman"/>
          <w:sz w:val="22"/>
          <w:szCs w:val="22"/>
          <w:lang w:val="fr-FR"/>
        </w:rPr>
        <w:t> ;</w:t>
      </w:r>
    </w:p>
    <w:p w14:paraId="2736BB2B" w14:textId="02052100" w:rsidR="00055231" w:rsidRPr="00055231" w:rsidRDefault="00055231" w:rsidP="00055231">
      <w:pPr>
        <w:pStyle w:val="Paragraphedeliste"/>
        <w:numPr>
          <w:ilvl w:val="0"/>
          <w:numId w:val="1"/>
        </w:numPr>
        <w:spacing w:line="240" w:lineRule="auto"/>
        <w:jc w:val="both"/>
        <w:rPr>
          <w:rFonts w:ascii="Times New Roman" w:hAnsi="Times New Roman" w:cs="Times New Roman"/>
        </w:rPr>
      </w:pPr>
      <w:r>
        <w:rPr>
          <w:rFonts w:ascii="Times New Roman" w:hAnsi="Times New Roman" w:cs="Times New Roman"/>
          <w:sz w:val="22"/>
          <w:szCs w:val="22"/>
          <w:lang w:val="fr-FR"/>
        </w:rPr>
        <w:t>les représentants des ONG ;</w:t>
      </w:r>
    </w:p>
    <w:p w14:paraId="0D577F90" w14:textId="0C4EC9BB" w:rsidR="002868A9" w:rsidRPr="000F18C5" w:rsidRDefault="00055231" w:rsidP="002868A9">
      <w:pPr>
        <w:pStyle w:val="Paragraphedeliste"/>
        <w:numPr>
          <w:ilvl w:val="0"/>
          <w:numId w:val="1"/>
        </w:numPr>
        <w:spacing w:line="240" w:lineRule="auto"/>
        <w:jc w:val="both"/>
        <w:rPr>
          <w:rFonts w:ascii="Times New Roman" w:hAnsi="Times New Roman" w:cs="Times New Roman"/>
        </w:rPr>
      </w:pPr>
      <w:r>
        <w:rPr>
          <w:rFonts w:ascii="Times New Roman" w:hAnsi="Times New Roman" w:cs="Times New Roman"/>
          <w:sz w:val="22"/>
          <w:szCs w:val="22"/>
          <w:lang w:val="fr-FR"/>
        </w:rPr>
        <w:t xml:space="preserve">les partenaires </w:t>
      </w:r>
      <w:r w:rsidR="00190024">
        <w:rPr>
          <w:rFonts w:ascii="Times New Roman" w:hAnsi="Times New Roman" w:cs="Times New Roman"/>
          <w:sz w:val="22"/>
          <w:szCs w:val="22"/>
          <w:lang w:val="fr-FR"/>
        </w:rPr>
        <w:t>techniques et financiers</w:t>
      </w:r>
      <w:r>
        <w:rPr>
          <w:rFonts w:ascii="Times New Roman" w:hAnsi="Times New Roman" w:cs="Times New Roman"/>
          <w:sz w:val="22"/>
          <w:szCs w:val="22"/>
          <w:lang w:val="fr-FR"/>
        </w:rPr>
        <w:t xml:space="preserve"> de l’ERAIFT.</w:t>
      </w:r>
    </w:p>
    <w:p w14:paraId="5049EBB2" w14:textId="0835759C" w:rsidR="00243904" w:rsidRPr="00781F76" w:rsidRDefault="00243904" w:rsidP="002868A9">
      <w:pPr>
        <w:pStyle w:val="Paragraphedeliste"/>
        <w:numPr>
          <w:ilvl w:val="0"/>
          <w:numId w:val="1"/>
        </w:numPr>
        <w:spacing w:line="240" w:lineRule="auto"/>
        <w:jc w:val="both"/>
        <w:rPr>
          <w:rFonts w:ascii="Times New Roman" w:hAnsi="Times New Roman" w:cs="Times New Roman"/>
        </w:rPr>
      </w:pPr>
      <w:r>
        <w:rPr>
          <w:rFonts w:ascii="Times New Roman" w:hAnsi="Times New Roman" w:cs="Times New Roman"/>
          <w:sz w:val="22"/>
          <w:szCs w:val="22"/>
          <w:lang w:val="fr-FR"/>
        </w:rPr>
        <w:t>Les représentants des communautés locales et</w:t>
      </w:r>
      <w:r w:rsidR="00CD708A">
        <w:rPr>
          <w:rFonts w:ascii="Times New Roman" w:hAnsi="Times New Roman" w:cs="Times New Roman"/>
          <w:sz w:val="22"/>
          <w:szCs w:val="22"/>
          <w:lang w:val="fr-FR"/>
        </w:rPr>
        <w:t xml:space="preserve"> des</w:t>
      </w:r>
      <w:r>
        <w:rPr>
          <w:rFonts w:ascii="Times New Roman" w:hAnsi="Times New Roman" w:cs="Times New Roman"/>
          <w:sz w:val="22"/>
          <w:szCs w:val="22"/>
          <w:lang w:val="fr-FR"/>
        </w:rPr>
        <w:t xml:space="preserve"> peuples autochtones</w:t>
      </w:r>
      <w:r w:rsidR="00CD708A">
        <w:rPr>
          <w:rFonts w:ascii="Times New Roman" w:hAnsi="Times New Roman" w:cs="Times New Roman"/>
          <w:sz w:val="22"/>
          <w:szCs w:val="22"/>
          <w:lang w:val="fr-FR"/>
        </w:rPr>
        <w:t>.</w:t>
      </w:r>
    </w:p>
    <w:p w14:paraId="051465E6" w14:textId="77777777" w:rsidR="001E42F7" w:rsidRPr="0062752A" w:rsidRDefault="001E42F7" w:rsidP="0062752A">
      <w:pPr>
        <w:spacing w:line="240" w:lineRule="auto"/>
        <w:jc w:val="both"/>
        <w:rPr>
          <w:rFonts w:ascii="Times New Roman" w:hAnsi="Times New Roman" w:cs="Times New Roman"/>
        </w:rPr>
      </w:pPr>
    </w:p>
    <w:p w14:paraId="2EF8DF5A" w14:textId="7EFE8294" w:rsidR="002868A9" w:rsidRDefault="002868A9" w:rsidP="00781F76">
      <w:pPr>
        <w:pStyle w:val="Paragraphedeliste"/>
        <w:numPr>
          <w:ilvl w:val="0"/>
          <w:numId w:val="2"/>
        </w:numPr>
        <w:spacing w:line="240" w:lineRule="auto"/>
        <w:ind w:left="426" w:hanging="426"/>
        <w:jc w:val="both"/>
        <w:rPr>
          <w:rFonts w:ascii="Times New Roman" w:hAnsi="Times New Roman" w:cs="Times New Roman"/>
          <w:b/>
          <w:bCs/>
          <w:sz w:val="22"/>
          <w:szCs w:val="22"/>
        </w:rPr>
      </w:pPr>
      <w:r w:rsidRPr="00781F76">
        <w:rPr>
          <w:rFonts w:ascii="Times New Roman" w:hAnsi="Times New Roman" w:cs="Times New Roman"/>
          <w:b/>
          <w:bCs/>
          <w:sz w:val="22"/>
          <w:szCs w:val="22"/>
        </w:rPr>
        <w:lastRenderedPageBreak/>
        <w:t xml:space="preserve">Programme indicatif de l’évènement </w:t>
      </w:r>
    </w:p>
    <w:tbl>
      <w:tblPr>
        <w:tblStyle w:val="Grilledutableau"/>
        <w:tblW w:w="9351" w:type="dxa"/>
        <w:tblLook w:val="04A0" w:firstRow="1" w:lastRow="0" w:firstColumn="1" w:lastColumn="0" w:noHBand="0" w:noVBand="1"/>
      </w:tblPr>
      <w:tblGrid>
        <w:gridCol w:w="562"/>
        <w:gridCol w:w="3826"/>
        <w:gridCol w:w="2978"/>
        <w:gridCol w:w="1985"/>
      </w:tblGrid>
      <w:tr w:rsidR="00BF11E0" w:rsidRPr="00BF11E0" w14:paraId="4A9391E7" w14:textId="77777777" w:rsidTr="00D239BD">
        <w:tc>
          <w:tcPr>
            <w:tcW w:w="562" w:type="dxa"/>
            <w:shd w:val="clear" w:color="auto" w:fill="8DD873" w:themeFill="accent6" w:themeFillTint="99"/>
            <w:vAlign w:val="center"/>
          </w:tcPr>
          <w:p w14:paraId="2F8A739C" w14:textId="27F4A2C0" w:rsidR="00BF11E0" w:rsidRPr="00BF11E0" w:rsidRDefault="00BF11E0" w:rsidP="00BF11E0">
            <w:pPr>
              <w:jc w:val="center"/>
              <w:rPr>
                <w:rFonts w:ascii="Times New Roman" w:hAnsi="Times New Roman" w:cs="Times New Roman"/>
                <w:b/>
                <w:bCs/>
                <w:sz w:val="22"/>
                <w:szCs w:val="22"/>
              </w:rPr>
            </w:pPr>
            <w:r>
              <w:rPr>
                <w:rFonts w:ascii="Times New Roman" w:hAnsi="Times New Roman" w:cs="Times New Roman"/>
                <w:b/>
                <w:bCs/>
                <w:sz w:val="22"/>
                <w:szCs w:val="22"/>
              </w:rPr>
              <w:t>N°</w:t>
            </w:r>
          </w:p>
        </w:tc>
        <w:tc>
          <w:tcPr>
            <w:tcW w:w="3826" w:type="dxa"/>
            <w:shd w:val="clear" w:color="auto" w:fill="8DD873" w:themeFill="accent6" w:themeFillTint="99"/>
            <w:vAlign w:val="center"/>
          </w:tcPr>
          <w:p w14:paraId="6D81E689" w14:textId="382BD0A0" w:rsidR="00BF11E0" w:rsidRPr="00BF11E0" w:rsidRDefault="00BF11E0" w:rsidP="00BF11E0">
            <w:pPr>
              <w:jc w:val="center"/>
              <w:rPr>
                <w:rFonts w:ascii="Times New Roman" w:hAnsi="Times New Roman" w:cs="Times New Roman"/>
                <w:b/>
                <w:bCs/>
                <w:sz w:val="22"/>
                <w:szCs w:val="22"/>
              </w:rPr>
            </w:pPr>
            <w:r w:rsidRPr="00BF11E0">
              <w:rPr>
                <w:rFonts w:ascii="Times New Roman" w:hAnsi="Times New Roman" w:cs="Times New Roman"/>
                <w:b/>
                <w:bCs/>
                <w:sz w:val="22"/>
                <w:szCs w:val="22"/>
              </w:rPr>
              <w:t>Activité</w:t>
            </w:r>
          </w:p>
        </w:tc>
        <w:tc>
          <w:tcPr>
            <w:tcW w:w="2978" w:type="dxa"/>
            <w:shd w:val="clear" w:color="auto" w:fill="8DD873" w:themeFill="accent6" w:themeFillTint="99"/>
            <w:vAlign w:val="center"/>
          </w:tcPr>
          <w:p w14:paraId="2B75FED2" w14:textId="0AE6D5ED" w:rsidR="00BF11E0" w:rsidRPr="00BF11E0" w:rsidRDefault="00BF11E0" w:rsidP="00BF11E0">
            <w:pPr>
              <w:jc w:val="center"/>
              <w:rPr>
                <w:rFonts w:ascii="Times New Roman" w:hAnsi="Times New Roman" w:cs="Times New Roman"/>
                <w:b/>
                <w:bCs/>
                <w:sz w:val="22"/>
                <w:szCs w:val="22"/>
              </w:rPr>
            </w:pPr>
            <w:r w:rsidRPr="00BF11E0">
              <w:rPr>
                <w:rFonts w:ascii="Times New Roman" w:hAnsi="Times New Roman" w:cs="Times New Roman"/>
                <w:b/>
                <w:bCs/>
                <w:sz w:val="22"/>
                <w:szCs w:val="22"/>
              </w:rPr>
              <w:t>Intervenant</w:t>
            </w:r>
          </w:p>
        </w:tc>
        <w:tc>
          <w:tcPr>
            <w:tcW w:w="1985" w:type="dxa"/>
            <w:shd w:val="clear" w:color="auto" w:fill="8DD873" w:themeFill="accent6" w:themeFillTint="99"/>
            <w:vAlign w:val="center"/>
          </w:tcPr>
          <w:p w14:paraId="68BD8B3D" w14:textId="375922CE" w:rsidR="00BF11E0" w:rsidRPr="00BF11E0" w:rsidRDefault="00BF11E0" w:rsidP="00BF11E0">
            <w:pPr>
              <w:jc w:val="center"/>
              <w:rPr>
                <w:rFonts w:ascii="Times New Roman" w:hAnsi="Times New Roman" w:cs="Times New Roman"/>
                <w:b/>
                <w:bCs/>
                <w:sz w:val="22"/>
                <w:szCs w:val="22"/>
              </w:rPr>
            </w:pPr>
            <w:r w:rsidRPr="00BF11E0">
              <w:rPr>
                <w:rFonts w:ascii="Times New Roman" w:hAnsi="Times New Roman" w:cs="Times New Roman"/>
                <w:b/>
                <w:bCs/>
                <w:sz w:val="22"/>
                <w:szCs w:val="22"/>
              </w:rPr>
              <w:t>Timing</w:t>
            </w:r>
          </w:p>
        </w:tc>
      </w:tr>
      <w:tr w:rsidR="00BF11E0" w14:paraId="152598E8" w14:textId="77777777" w:rsidTr="00D239BD">
        <w:trPr>
          <w:trHeight w:val="611"/>
        </w:trPr>
        <w:tc>
          <w:tcPr>
            <w:tcW w:w="562" w:type="dxa"/>
            <w:vAlign w:val="center"/>
          </w:tcPr>
          <w:p w14:paraId="1A513698" w14:textId="316CCF81" w:rsidR="00BF11E0" w:rsidRDefault="00BF11E0" w:rsidP="00BF11E0">
            <w:pPr>
              <w:rPr>
                <w:rFonts w:ascii="Times New Roman" w:hAnsi="Times New Roman" w:cs="Times New Roman"/>
                <w:sz w:val="22"/>
                <w:szCs w:val="22"/>
              </w:rPr>
            </w:pPr>
            <w:r>
              <w:rPr>
                <w:rFonts w:ascii="Times New Roman" w:hAnsi="Times New Roman" w:cs="Times New Roman"/>
                <w:sz w:val="22"/>
                <w:szCs w:val="22"/>
              </w:rPr>
              <w:t>1</w:t>
            </w:r>
          </w:p>
        </w:tc>
        <w:tc>
          <w:tcPr>
            <w:tcW w:w="3826" w:type="dxa"/>
            <w:vAlign w:val="center"/>
          </w:tcPr>
          <w:p w14:paraId="38A8195F" w14:textId="07FA0838" w:rsidR="00BF11E0" w:rsidRDefault="00BF11E0" w:rsidP="00BF11E0">
            <w:pPr>
              <w:jc w:val="both"/>
              <w:rPr>
                <w:rFonts w:ascii="Times New Roman" w:hAnsi="Times New Roman" w:cs="Times New Roman"/>
                <w:sz w:val="22"/>
                <w:szCs w:val="22"/>
              </w:rPr>
            </w:pPr>
            <w:r>
              <w:rPr>
                <w:rFonts w:ascii="Times New Roman" w:hAnsi="Times New Roman" w:cs="Times New Roman"/>
                <w:sz w:val="22"/>
                <w:szCs w:val="22"/>
              </w:rPr>
              <w:t>Installation des participant</w:t>
            </w:r>
            <w:r w:rsidR="00BF3943">
              <w:rPr>
                <w:rFonts w:ascii="Times New Roman" w:hAnsi="Times New Roman" w:cs="Times New Roman"/>
                <w:sz w:val="22"/>
                <w:szCs w:val="22"/>
              </w:rPr>
              <w:t>s</w:t>
            </w:r>
            <w:r>
              <w:rPr>
                <w:rFonts w:ascii="Times New Roman" w:hAnsi="Times New Roman" w:cs="Times New Roman"/>
                <w:sz w:val="22"/>
                <w:szCs w:val="22"/>
              </w:rPr>
              <w:t xml:space="preserve"> (équipe ERAIFT et public)</w:t>
            </w:r>
          </w:p>
        </w:tc>
        <w:tc>
          <w:tcPr>
            <w:tcW w:w="2978" w:type="dxa"/>
            <w:vAlign w:val="center"/>
          </w:tcPr>
          <w:p w14:paraId="7F9245B3" w14:textId="77777777" w:rsidR="00BF11E0" w:rsidRDefault="00BF11E0" w:rsidP="00BF11E0">
            <w:pPr>
              <w:rPr>
                <w:rFonts w:ascii="Times New Roman" w:hAnsi="Times New Roman" w:cs="Times New Roman"/>
                <w:sz w:val="22"/>
                <w:szCs w:val="22"/>
              </w:rPr>
            </w:pPr>
            <w:r>
              <w:rPr>
                <w:rFonts w:ascii="Times New Roman" w:hAnsi="Times New Roman" w:cs="Times New Roman"/>
                <w:sz w:val="22"/>
                <w:szCs w:val="22"/>
              </w:rPr>
              <w:t xml:space="preserve">Dr Pyrus ESSOUMAN </w:t>
            </w:r>
          </w:p>
          <w:p w14:paraId="3622AA32" w14:textId="77777777" w:rsidR="00BF11E0" w:rsidRDefault="00BF11E0" w:rsidP="00BF11E0">
            <w:pPr>
              <w:rPr>
                <w:rFonts w:ascii="Times New Roman" w:hAnsi="Times New Roman" w:cs="Times New Roman"/>
                <w:sz w:val="22"/>
                <w:szCs w:val="22"/>
              </w:rPr>
            </w:pPr>
            <w:r>
              <w:rPr>
                <w:rFonts w:ascii="Times New Roman" w:hAnsi="Times New Roman" w:cs="Times New Roman"/>
                <w:sz w:val="22"/>
                <w:szCs w:val="22"/>
              </w:rPr>
              <w:t>Dr Papy NSEVELO</w:t>
            </w:r>
          </w:p>
          <w:p w14:paraId="23E2152D" w14:textId="05ED9860" w:rsidR="009574D8" w:rsidRDefault="00991A20" w:rsidP="00BF11E0">
            <w:pPr>
              <w:rPr>
                <w:rFonts w:ascii="Times New Roman" w:hAnsi="Times New Roman" w:cs="Times New Roman"/>
                <w:sz w:val="22"/>
                <w:szCs w:val="22"/>
              </w:rPr>
            </w:pPr>
            <w:r>
              <w:rPr>
                <w:rFonts w:ascii="Times New Roman" w:hAnsi="Times New Roman" w:cs="Times New Roman"/>
                <w:sz w:val="22"/>
                <w:szCs w:val="22"/>
              </w:rPr>
              <w:t xml:space="preserve">Doctorant </w:t>
            </w:r>
            <w:r w:rsidR="009574D8">
              <w:rPr>
                <w:rFonts w:ascii="Times New Roman" w:hAnsi="Times New Roman" w:cs="Times New Roman"/>
                <w:sz w:val="22"/>
                <w:szCs w:val="22"/>
              </w:rPr>
              <w:t xml:space="preserve"> Julien</w:t>
            </w:r>
            <w:r>
              <w:rPr>
                <w:rFonts w:ascii="Times New Roman" w:hAnsi="Times New Roman" w:cs="Times New Roman"/>
                <w:sz w:val="22"/>
                <w:szCs w:val="22"/>
              </w:rPr>
              <w:t xml:space="preserve"> Bwazani</w:t>
            </w:r>
          </w:p>
        </w:tc>
        <w:tc>
          <w:tcPr>
            <w:tcW w:w="1985" w:type="dxa"/>
            <w:vAlign w:val="center"/>
          </w:tcPr>
          <w:p w14:paraId="335313A6" w14:textId="3A03FBBF" w:rsidR="00BF11E0" w:rsidRDefault="00BF11E0" w:rsidP="00BF11E0">
            <w:pPr>
              <w:rPr>
                <w:rFonts w:ascii="Times New Roman" w:hAnsi="Times New Roman" w:cs="Times New Roman"/>
                <w:sz w:val="22"/>
                <w:szCs w:val="22"/>
              </w:rPr>
            </w:pPr>
            <w:r>
              <w:rPr>
                <w:rFonts w:ascii="Times New Roman" w:hAnsi="Times New Roman" w:cs="Times New Roman"/>
                <w:sz w:val="22"/>
                <w:szCs w:val="22"/>
              </w:rPr>
              <w:t>13:30 – 13:45 (5min)</w:t>
            </w:r>
          </w:p>
        </w:tc>
      </w:tr>
      <w:tr w:rsidR="00BF11E0" w14:paraId="63BE908C" w14:textId="77777777" w:rsidTr="00D239BD">
        <w:trPr>
          <w:trHeight w:val="533"/>
        </w:trPr>
        <w:tc>
          <w:tcPr>
            <w:tcW w:w="562" w:type="dxa"/>
            <w:vAlign w:val="center"/>
          </w:tcPr>
          <w:p w14:paraId="5E67A856" w14:textId="36615C75" w:rsidR="00BF11E0" w:rsidRDefault="00BF11E0" w:rsidP="00BF11E0">
            <w:pPr>
              <w:rPr>
                <w:rFonts w:ascii="Times New Roman" w:hAnsi="Times New Roman" w:cs="Times New Roman"/>
                <w:sz w:val="22"/>
                <w:szCs w:val="22"/>
              </w:rPr>
            </w:pPr>
            <w:r>
              <w:rPr>
                <w:rFonts w:ascii="Times New Roman" w:hAnsi="Times New Roman" w:cs="Times New Roman"/>
                <w:sz w:val="22"/>
                <w:szCs w:val="22"/>
              </w:rPr>
              <w:t>2</w:t>
            </w:r>
          </w:p>
        </w:tc>
        <w:tc>
          <w:tcPr>
            <w:tcW w:w="3826" w:type="dxa"/>
            <w:vAlign w:val="center"/>
          </w:tcPr>
          <w:p w14:paraId="49B1E3F4" w14:textId="459DC53A" w:rsidR="00BF11E0" w:rsidRDefault="00243904" w:rsidP="00BF11E0">
            <w:pPr>
              <w:rPr>
                <w:rFonts w:ascii="Times New Roman" w:hAnsi="Times New Roman" w:cs="Times New Roman"/>
                <w:sz w:val="22"/>
                <w:szCs w:val="22"/>
              </w:rPr>
            </w:pPr>
            <w:r>
              <w:rPr>
                <w:rFonts w:ascii="Times New Roman" w:hAnsi="Times New Roman" w:cs="Times New Roman"/>
                <w:sz w:val="22"/>
                <w:szCs w:val="22"/>
              </w:rPr>
              <w:t xml:space="preserve">Brève </w:t>
            </w:r>
            <w:r w:rsidR="00BF11E0">
              <w:rPr>
                <w:rFonts w:ascii="Times New Roman" w:hAnsi="Times New Roman" w:cs="Times New Roman"/>
                <w:sz w:val="22"/>
                <w:szCs w:val="22"/>
              </w:rPr>
              <w:t>Présentation de l’ERAIFT</w:t>
            </w:r>
          </w:p>
        </w:tc>
        <w:tc>
          <w:tcPr>
            <w:tcW w:w="2978" w:type="dxa"/>
            <w:vAlign w:val="center"/>
          </w:tcPr>
          <w:p w14:paraId="4882D305" w14:textId="7576DA94" w:rsidR="00BF11E0" w:rsidRDefault="00BF11E0" w:rsidP="00BF11E0">
            <w:pPr>
              <w:rPr>
                <w:rFonts w:ascii="Times New Roman" w:hAnsi="Times New Roman" w:cs="Times New Roman"/>
                <w:sz w:val="22"/>
                <w:szCs w:val="22"/>
              </w:rPr>
            </w:pPr>
            <w:r>
              <w:rPr>
                <w:rFonts w:ascii="Times New Roman" w:hAnsi="Times New Roman" w:cs="Times New Roman"/>
                <w:sz w:val="22"/>
                <w:szCs w:val="22"/>
              </w:rPr>
              <w:t>Pr Baudouin MICHEL</w:t>
            </w:r>
            <w:r w:rsidR="00243904">
              <w:rPr>
                <w:rFonts w:ascii="Times New Roman" w:hAnsi="Times New Roman" w:cs="Times New Roman"/>
                <w:sz w:val="22"/>
                <w:szCs w:val="22"/>
              </w:rPr>
              <w:t>, Directeur</w:t>
            </w:r>
          </w:p>
        </w:tc>
        <w:tc>
          <w:tcPr>
            <w:tcW w:w="1985" w:type="dxa"/>
            <w:vAlign w:val="center"/>
          </w:tcPr>
          <w:p w14:paraId="5DE63650" w14:textId="5C04340B" w:rsidR="00BF11E0" w:rsidRDefault="00BF11E0" w:rsidP="00BF11E0">
            <w:pPr>
              <w:rPr>
                <w:rFonts w:ascii="Times New Roman" w:hAnsi="Times New Roman" w:cs="Times New Roman"/>
                <w:sz w:val="22"/>
                <w:szCs w:val="22"/>
              </w:rPr>
            </w:pPr>
            <w:r>
              <w:rPr>
                <w:rFonts w:ascii="Times New Roman" w:hAnsi="Times New Roman" w:cs="Times New Roman"/>
                <w:sz w:val="22"/>
                <w:szCs w:val="22"/>
              </w:rPr>
              <w:t>13:45 – 13:5</w:t>
            </w:r>
            <w:r w:rsidR="00D61D25">
              <w:rPr>
                <w:rFonts w:ascii="Times New Roman" w:hAnsi="Times New Roman" w:cs="Times New Roman"/>
                <w:sz w:val="22"/>
                <w:szCs w:val="22"/>
              </w:rPr>
              <w:t>3</w:t>
            </w:r>
            <w:r>
              <w:rPr>
                <w:rFonts w:ascii="Times New Roman" w:hAnsi="Times New Roman" w:cs="Times New Roman"/>
                <w:sz w:val="22"/>
                <w:szCs w:val="22"/>
              </w:rPr>
              <w:t xml:space="preserve"> (</w:t>
            </w:r>
            <w:r w:rsidR="00D61D25">
              <w:rPr>
                <w:rFonts w:ascii="Times New Roman" w:hAnsi="Times New Roman" w:cs="Times New Roman"/>
                <w:sz w:val="22"/>
                <w:szCs w:val="22"/>
              </w:rPr>
              <w:t>8</w:t>
            </w:r>
            <w:r>
              <w:rPr>
                <w:rFonts w:ascii="Times New Roman" w:hAnsi="Times New Roman" w:cs="Times New Roman"/>
                <w:sz w:val="22"/>
                <w:szCs w:val="22"/>
              </w:rPr>
              <w:t>min)</w:t>
            </w:r>
          </w:p>
        </w:tc>
      </w:tr>
      <w:tr w:rsidR="00BF11E0" w14:paraId="09F32336" w14:textId="77777777" w:rsidTr="00D239BD">
        <w:trPr>
          <w:trHeight w:val="694"/>
        </w:trPr>
        <w:tc>
          <w:tcPr>
            <w:tcW w:w="562" w:type="dxa"/>
            <w:vAlign w:val="center"/>
          </w:tcPr>
          <w:p w14:paraId="20BC43DF" w14:textId="5024D11D" w:rsidR="00BF11E0" w:rsidRDefault="00BF11E0" w:rsidP="00BF11E0">
            <w:pPr>
              <w:rPr>
                <w:rFonts w:ascii="Times New Roman" w:hAnsi="Times New Roman" w:cs="Times New Roman"/>
                <w:sz w:val="22"/>
                <w:szCs w:val="22"/>
              </w:rPr>
            </w:pPr>
            <w:r>
              <w:rPr>
                <w:rFonts w:ascii="Times New Roman" w:hAnsi="Times New Roman" w:cs="Times New Roman"/>
                <w:sz w:val="22"/>
                <w:szCs w:val="22"/>
              </w:rPr>
              <w:t>3</w:t>
            </w:r>
          </w:p>
        </w:tc>
        <w:tc>
          <w:tcPr>
            <w:tcW w:w="3826" w:type="dxa"/>
            <w:vAlign w:val="center"/>
          </w:tcPr>
          <w:p w14:paraId="718482E6" w14:textId="75B7C5DB" w:rsidR="00BF11E0" w:rsidRDefault="00BF11E0" w:rsidP="00BF11E0">
            <w:pPr>
              <w:jc w:val="both"/>
              <w:rPr>
                <w:rFonts w:ascii="Times New Roman" w:hAnsi="Times New Roman" w:cs="Times New Roman"/>
                <w:sz w:val="22"/>
                <w:szCs w:val="22"/>
              </w:rPr>
            </w:pPr>
            <w:r>
              <w:rPr>
                <w:rFonts w:ascii="Times New Roman" w:hAnsi="Times New Roman" w:cs="Times New Roman"/>
                <w:sz w:val="22"/>
                <w:szCs w:val="22"/>
              </w:rPr>
              <w:t>Présentation des activités et la contribution  de  l’ERAIFT dans la phase 1 et le rôle qu’elle jouera  dans la phase 2 du projet</w:t>
            </w:r>
            <w:r w:rsidR="00BF3943">
              <w:rPr>
                <w:rFonts w:ascii="Times New Roman" w:hAnsi="Times New Roman" w:cs="Times New Roman"/>
                <w:sz w:val="22"/>
                <w:szCs w:val="22"/>
              </w:rPr>
              <w:t xml:space="preserve"> </w:t>
            </w:r>
            <w:r w:rsidR="004634E6">
              <w:rPr>
                <w:rFonts w:ascii="Times New Roman" w:hAnsi="Times New Roman" w:cs="Times New Roman"/>
                <w:sz w:val="22"/>
                <w:szCs w:val="22"/>
              </w:rPr>
              <w:t xml:space="preserve">concerné </w:t>
            </w:r>
            <w:r w:rsidR="00BF3943">
              <w:rPr>
                <w:rFonts w:ascii="Times New Roman" w:hAnsi="Times New Roman" w:cs="Times New Roman"/>
                <w:sz w:val="22"/>
                <w:szCs w:val="22"/>
              </w:rPr>
              <w:t>d</w:t>
            </w:r>
            <w:r w:rsidR="004634E6">
              <w:rPr>
                <w:rFonts w:ascii="Times New Roman" w:hAnsi="Times New Roman" w:cs="Times New Roman"/>
                <w:sz w:val="22"/>
                <w:szCs w:val="22"/>
              </w:rPr>
              <w:t>ans</w:t>
            </w:r>
            <w:r w:rsidR="00BF3943">
              <w:rPr>
                <w:rFonts w:ascii="Times New Roman" w:hAnsi="Times New Roman" w:cs="Times New Roman"/>
                <w:sz w:val="22"/>
                <w:szCs w:val="22"/>
              </w:rPr>
              <w:t xml:space="preserve"> la RBY</w:t>
            </w:r>
          </w:p>
        </w:tc>
        <w:tc>
          <w:tcPr>
            <w:tcW w:w="2978" w:type="dxa"/>
            <w:vAlign w:val="center"/>
          </w:tcPr>
          <w:p w14:paraId="4D2FD2C2" w14:textId="77777777" w:rsidR="00BF11E0" w:rsidRDefault="00BF11E0" w:rsidP="00BF11E0">
            <w:pPr>
              <w:rPr>
                <w:rFonts w:ascii="Times New Roman" w:hAnsi="Times New Roman" w:cs="Times New Roman"/>
                <w:sz w:val="22"/>
                <w:szCs w:val="22"/>
              </w:rPr>
            </w:pPr>
            <w:r>
              <w:rPr>
                <w:rFonts w:ascii="Times New Roman" w:hAnsi="Times New Roman" w:cs="Times New Roman"/>
                <w:sz w:val="22"/>
                <w:szCs w:val="22"/>
              </w:rPr>
              <w:t>Dr Papy NSEVELO</w:t>
            </w:r>
          </w:p>
          <w:p w14:paraId="039E96F0" w14:textId="382785BC" w:rsidR="00243904" w:rsidRDefault="00243904" w:rsidP="00BF11E0">
            <w:pPr>
              <w:rPr>
                <w:rFonts w:ascii="Times New Roman" w:hAnsi="Times New Roman" w:cs="Times New Roman"/>
                <w:sz w:val="22"/>
                <w:szCs w:val="22"/>
              </w:rPr>
            </w:pPr>
            <w:r>
              <w:rPr>
                <w:rFonts w:ascii="Times New Roman" w:hAnsi="Times New Roman" w:cs="Times New Roman"/>
                <w:sz w:val="22"/>
                <w:szCs w:val="22"/>
              </w:rPr>
              <w:t>Pr Jean-Pierre MATE, SAR</w:t>
            </w:r>
          </w:p>
        </w:tc>
        <w:tc>
          <w:tcPr>
            <w:tcW w:w="1985" w:type="dxa"/>
            <w:vAlign w:val="center"/>
          </w:tcPr>
          <w:p w14:paraId="76111F85" w14:textId="2D961B0B" w:rsidR="00BF11E0" w:rsidRDefault="00BF11E0" w:rsidP="00BF11E0">
            <w:pPr>
              <w:rPr>
                <w:rFonts w:ascii="Times New Roman" w:hAnsi="Times New Roman" w:cs="Times New Roman"/>
                <w:sz w:val="22"/>
                <w:szCs w:val="22"/>
              </w:rPr>
            </w:pPr>
            <w:r>
              <w:rPr>
                <w:rFonts w:ascii="Times New Roman" w:hAnsi="Times New Roman" w:cs="Times New Roman"/>
                <w:sz w:val="22"/>
                <w:szCs w:val="22"/>
              </w:rPr>
              <w:t>13:5</w:t>
            </w:r>
            <w:r w:rsidR="00D61D25">
              <w:rPr>
                <w:rFonts w:ascii="Times New Roman" w:hAnsi="Times New Roman" w:cs="Times New Roman"/>
                <w:sz w:val="22"/>
                <w:szCs w:val="22"/>
              </w:rPr>
              <w:t>3</w:t>
            </w:r>
            <w:r>
              <w:rPr>
                <w:rFonts w:ascii="Times New Roman" w:hAnsi="Times New Roman" w:cs="Times New Roman"/>
                <w:sz w:val="22"/>
                <w:szCs w:val="22"/>
              </w:rPr>
              <w:t xml:space="preserve"> – 14:0</w:t>
            </w:r>
            <w:r w:rsidR="00D61D25">
              <w:rPr>
                <w:rFonts w:ascii="Times New Roman" w:hAnsi="Times New Roman" w:cs="Times New Roman"/>
                <w:sz w:val="22"/>
                <w:szCs w:val="22"/>
              </w:rPr>
              <w:t>0</w:t>
            </w:r>
            <w:r>
              <w:rPr>
                <w:rFonts w:ascii="Times New Roman" w:hAnsi="Times New Roman" w:cs="Times New Roman"/>
                <w:sz w:val="22"/>
                <w:szCs w:val="22"/>
              </w:rPr>
              <w:t xml:space="preserve"> (</w:t>
            </w:r>
            <w:r w:rsidR="00D61D25">
              <w:rPr>
                <w:rFonts w:ascii="Times New Roman" w:hAnsi="Times New Roman" w:cs="Times New Roman"/>
                <w:sz w:val="22"/>
                <w:szCs w:val="22"/>
              </w:rPr>
              <w:t>7</w:t>
            </w:r>
            <w:r>
              <w:rPr>
                <w:rFonts w:ascii="Times New Roman" w:hAnsi="Times New Roman" w:cs="Times New Roman"/>
                <w:sz w:val="22"/>
                <w:szCs w:val="22"/>
              </w:rPr>
              <w:t>min)</w:t>
            </w:r>
          </w:p>
        </w:tc>
      </w:tr>
      <w:tr w:rsidR="00BF11E0" w14:paraId="14FB6DE1" w14:textId="77777777" w:rsidTr="00D239BD">
        <w:trPr>
          <w:trHeight w:val="1106"/>
        </w:trPr>
        <w:tc>
          <w:tcPr>
            <w:tcW w:w="562" w:type="dxa"/>
            <w:vAlign w:val="center"/>
          </w:tcPr>
          <w:p w14:paraId="4F9A85B0" w14:textId="2F7732DB" w:rsidR="00BF11E0" w:rsidRDefault="00BF11E0" w:rsidP="00BF11E0">
            <w:pPr>
              <w:rPr>
                <w:rFonts w:ascii="Times New Roman" w:hAnsi="Times New Roman" w:cs="Times New Roman"/>
                <w:sz w:val="22"/>
                <w:szCs w:val="22"/>
              </w:rPr>
            </w:pPr>
            <w:r>
              <w:rPr>
                <w:rFonts w:ascii="Times New Roman" w:hAnsi="Times New Roman" w:cs="Times New Roman"/>
                <w:sz w:val="22"/>
                <w:szCs w:val="22"/>
              </w:rPr>
              <w:t>4</w:t>
            </w:r>
          </w:p>
        </w:tc>
        <w:tc>
          <w:tcPr>
            <w:tcW w:w="3826" w:type="dxa"/>
            <w:vAlign w:val="center"/>
          </w:tcPr>
          <w:p w14:paraId="76079E2E" w14:textId="4AE1C3B5" w:rsidR="00BF11E0" w:rsidRDefault="00BF11E0" w:rsidP="00BF11E0">
            <w:pPr>
              <w:jc w:val="both"/>
              <w:rPr>
                <w:rFonts w:ascii="Times New Roman" w:hAnsi="Times New Roman" w:cs="Times New Roman"/>
                <w:sz w:val="22"/>
                <w:szCs w:val="22"/>
              </w:rPr>
            </w:pPr>
            <w:r>
              <w:rPr>
                <w:rFonts w:ascii="Times New Roman" w:hAnsi="Times New Roman" w:cs="Times New Roman"/>
                <w:sz w:val="22"/>
                <w:szCs w:val="22"/>
              </w:rPr>
              <w:t>Présentation globale des activités de l’ERAIFT dans la RBL et plus particulièrement le projet</w:t>
            </w:r>
            <w:r w:rsidR="00BF3943">
              <w:rPr>
                <w:rFonts w:ascii="Times New Roman" w:hAnsi="Times New Roman" w:cs="Times New Roman"/>
                <w:sz w:val="22"/>
                <w:szCs w:val="22"/>
              </w:rPr>
              <w:t xml:space="preserve"> </w:t>
            </w:r>
            <w:r>
              <w:rPr>
                <w:rFonts w:ascii="Times New Roman" w:hAnsi="Times New Roman" w:cs="Times New Roman"/>
                <w:sz w:val="22"/>
                <w:szCs w:val="22"/>
              </w:rPr>
              <w:t>EVASE/CIFOR-ICRAF</w:t>
            </w:r>
            <w:r w:rsidR="00243904">
              <w:rPr>
                <w:rFonts w:ascii="Times New Roman" w:hAnsi="Times New Roman" w:cs="Times New Roman"/>
                <w:sz w:val="22"/>
                <w:szCs w:val="22"/>
              </w:rPr>
              <w:t>, Green Alliance</w:t>
            </w:r>
            <w:r w:rsidR="00BF3943">
              <w:rPr>
                <w:rFonts w:ascii="Times New Roman" w:hAnsi="Times New Roman" w:cs="Times New Roman"/>
                <w:sz w:val="22"/>
                <w:szCs w:val="22"/>
              </w:rPr>
              <w:t xml:space="preserve"> dans la RBL</w:t>
            </w:r>
          </w:p>
        </w:tc>
        <w:tc>
          <w:tcPr>
            <w:tcW w:w="2978" w:type="dxa"/>
            <w:vAlign w:val="center"/>
          </w:tcPr>
          <w:p w14:paraId="0A238AB4" w14:textId="77777777" w:rsidR="00BF11E0" w:rsidRDefault="00BF11E0" w:rsidP="00BF11E0">
            <w:pPr>
              <w:rPr>
                <w:rFonts w:ascii="Times New Roman" w:hAnsi="Times New Roman" w:cs="Times New Roman"/>
                <w:sz w:val="22"/>
                <w:szCs w:val="22"/>
              </w:rPr>
            </w:pPr>
            <w:r>
              <w:rPr>
                <w:rFonts w:ascii="Times New Roman" w:hAnsi="Times New Roman" w:cs="Times New Roman"/>
                <w:sz w:val="22"/>
                <w:szCs w:val="22"/>
              </w:rPr>
              <w:t>Dr Pyrus ESSOUMAN</w:t>
            </w:r>
          </w:p>
          <w:p w14:paraId="1D4C4479" w14:textId="108CBFBC" w:rsidR="00243904" w:rsidRDefault="00243904" w:rsidP="00BF11E0">
            <w:pPr>
              <w:rPr>
                <w:rFonts w:ascii="Times New Roman" w:hAnsi="Times New Roman" w:cs="Times New Roman"/>
                <w:sz w:val="22"/>
                <w:szCs w:val="22"/>
              </w:rPr>
            </w:pPr>
            <w:r>
              <w:rPr>
                <w:rFonts w:ascii="Times New Roman" w:hAnsi="Times New Roman" w:cs="Times New Roman"/>
                <w:sz w:val="22"/>
                <w:szCs w:val="22"/>
              </w:rPr>
              <w:t>Pr Jean-Pierre MATE, SAR</w:t>
            </w:r>
          </w:p>
        </w:tc>
        <w:tc>
          <w:tcPr>
            <w:tcW w:w="1985" w:type="dxa"/>
            <w:vAlign w:val="center"/>
          </w:tcPr>
          <w:p w14:paraId="11EB8FE1" w14:textId="49830402" w:rsidR="00BF11E0" w:rsidRDefault="00BF11E0" w:rsidP="00BF11E0">
            <w:pPr>
              <w:rPr>
                <w:rFonts w:ascii="Times New Roman" w:hAnsi="Times New Roman" w:cs="Times New Roman"/>
                <w:sz w:val="22"/>
                <w:szCs w:val="22"/>
              </w:rPr>
            </w:pPr>
            <w:r>
              <w:rPr>
                <w:rFonts w:ascii="Times New Roman" w:hAnsi="Times New Roman" w:cs="Times New Roman"/>
                <w:sz w:val="22"/>
                <w:szCs w:val="22"/>
              </w:rPr>
              <w:t>14:0</w:t>
            </w:r>
            <w:r w:rsidR="00D61D25">
              <w:rPr>
                <w:rFonts w:ascii="Times New Roman" w:hAnsi="Times New Roman" w:cs="Times New Roman"/>
                <w:sz w:val="22"/>
                <w:szCs w:val="22"/>
              </w:rPr>
              <w:t>0</w:t>
            </w:r>
            <w:r>
              <w:rPr>
                <w:rFonts w:ascii="Times New Roman" w:hAnsi="Times New Roman" w:cs="Times New Roman"/>
                <w:sz w:val="22"/>
                <w:szCs w:val="22"/>
              </w:rPr>
              <w:t xml:space="preserve"> – 14:</w:t>
            </w:r>
            <w:r w:rsidR="00D61D25">
              <w:rPr>
                <w:rFonts w:ascii="Times New Roman" w:hAnsi="Times New Roman" w:cs="Times New Roman"/>
                <w:sz w:val="22"/>
                <w:szCs w:val="22"/>
              </w:rPr>
              <w:t>07</w:t>
            </w:r>
            <w:r>
              <w:rPr>
                <w:rFonts w:ascii="Times New Roman" w:hAnsi="Times New Roman" w:cs="Times New Roman"/>
                <w:sz w:val="22"/>
                <w:szCs w:val="22"/>
              </w:rPr>
              <w:t xml:space="preserve"> (8min)</w:t>
            </w:r>
          </w:p>
        </w:tc>
      </w:tr>
      <w:tr w:rsidR="00243904" w14:paraId="2BF72598" w14:textId="77777777" w:rsidTr="00D239BD">
        <w:trPr>
          <w:trHeight w:val="1106"/>
        </w:trPr>
        <w:tc>
          <w:tcPr>
            <w:tcW w:w="562" w:type="dxa"/>
            <w:vAlign w:val="center"/>
          </w:tcPr>
          <w:p w14:paraId="734B0DAB" w14:textId="2C523E44" w:rsidR="00243904" w:rsidRDefault="00243904" w:rsidP="00BF11E0">
            <w:pPr>
              <w:rPr>
                <w:rFonts w:ascii="Times New Roman" w:hAnsi="Times New Roman" w:cs="Times New Roman"/>
                <w:sz w:val="22"/>
                <w:szCs w:val="22"/>
              </w:rPr>
            </w:pPr>
            <w:r>
              <w:rPr>
                <w:rFonts w:ascii="Times New Roman" w:hAnsi="Times New Roman" w:cs="Times New Roman"/>
                <w:sz w:val="22"/>
                <w:szCs w:val="22"/>
              </w:rPr>
              <w:t>5</w:t>
            </w:r>
          </w:p>
        </w:tc>
        <w:tc>
          <w:tcPr>
            <w:tcW w:w="3826" w:type="dxa"/>
            <w:vAlign w:val="center"/>
          </w:tcPr>
          <w:p w14:paraId="215842EC" w14:textId="307295F7" w:rsidR="00243904" w:rsidRDefault="00243904" w:rsidP="00BF11E0">
            <w:pPr>
              <w:jc w:val="both"/>
              <w:rPr>
                <w:rFonts w:ascii="Times New Roman" w:hAnsi="Times New Roman" w:cs="Times New Roman"/>
                <w:sz w:val="22"/>
                <w:szCs w:val="22"/>
              </w:rPr>
            </w:pPr>
            <w:r>
              <w:rPr>
                <w:rFonts w:ascii="Times New Roman" w:hAnsi="Times New Roman" w:cs="Times New Roman"/>
                <w:sz w:val="22"/>
                <w:szCs w:val="22"/>
              </w:rPr>
              <w:t xml:space="preserve">Brève Présentation des recherches doctorales et des institutions partenaires : 26 thèses en cours en </w:t>
            </w:r>
            <w:r w:rsidR="00D61D25">
              <w:rPr>
                <w:rFonts w:ascii="Times New Roman" w:hAnsi="Times New Roman" w:cs="Times New Roman"/>
                <w:sz w:val="22"/>
                <w:szCs w:val="22"/>
              </w:rPr>
              <w:t>cotutelle</w:t>
            </w:r>
            <w:r>
              <w:rPr>
                <w:rFonts w:ascii="Times New Roman" w:hAnsi="Times New Roman" w:cs="Times New Roman"/>
                <w:sz w:val="22"/>
                <w:szCs w:val="22"/>
              </w:rPr>
              <w:t xml:space="preserve"> </w:t>
            </w:r>
          </w:p>
        </w:tc>
        <w:tc>
          <w:tcPr>
            <w:tcW w:w="2978" w:type="dxa"/>
            <w:vAlign w:val="center"/>
          </w:tcPr>
          <w:p w14:paraId="6B885097" w14:textId="77777777" w:rsidR="00243904" w:rsidRDefault="00243904" w:rsidP="00243904">
            <w:pPr>
              <w:rPr>
                <w:rFonts w:ascii="Times New Roman" w:hAnsi="Times New Roman" w:cs="Times New Roman"/>
                <w:sz w:val="22"/>
                <w:szCs w:val="22"/>
              </w:rPr>
            </w:pPr>
            <w:r>
              <w:rPr>
                <w:rFonts w:ascii="Times New Roman" w:hAnsi="Times New Roman" w:cs="Times New Roman"/>
                <w:sz w:val="22"/>
                <w:szCs w:val="22"/>
              </w:rPr>
              <w:t>Dr Pyrus ESSOUMAN</w:t>
            </w:r>
          </w:p>
          <w:p w14:paraId="520C1D7E" w14:textId="67889209" w:rsidR="00243904" w:rsidRDefault="00243904" w:rsidP="00243904">
            <w:pPr>
              <w:rPr>
                <w:rFonts w:ascii="Times New Roman" w:hAnsi="Times New Roman" w:cs="Times New Roman"/>
                <w:sz w:val="22"/>
                <w:szCs w:val="22"/>
              </w:rPr>
            </w:pPr>
            <w:r>
              <w:rPr>
                <w:rFonts w:ascii="Times New Roman" w:hAnsi="Times New Roman" w:cs="Times New Roman"/>
                <w:sz w:val="22"/>
                <w:szCs w:val="22"/>
              </w:rPr>
              <w:t>Pr Jean-Pierre MATE, SAR</w:t>
            </w:r>
          </w:p>
        </w:tc>
        <w:tc>
          <w:tcPr>
            <w:tcW w:w="1985" w:type="dxa"/>
            <w:vAlign w:val="center"/>
          </w:tcPr>
          <w:p w14:paraId="0D895A59" w14:textId="057C5305" w:rsidR="00243904" w:rsidRDefault="00D61D25" w:rsidP="00BF11E0">
            <w:pPr>
              <w:rPr>
                <w:rFonts w:ascii="Times New Roman" w:hAnsi="Times New Roman" w:cs="Times New Roman"/>
                <w:sz w:val="22"/>
                <w:szCs w:val="22"/>
              </w:rPr>
            </w:pPr>
            <w:r>
              <w:rPr>
                <w:rFonts w:ascii="Times New Roman" w:hAnsi="Times New Roman" w:cs="Times New Roman"/>
                <w:sz w:val="22"/>
                <w:szCs w:val="22"/>
              </w:rPr>
              <w:t>14:07 – 14:15</w:t>
            </w:r>
          </w:p>
          <w:p w14:paraId="35D448BC" w14:textId="0A72105E" w:rsidR="00D61D25" w:rsidRDefault="00D61D25" w:rsidP="00BF11E0">
            <w:pPr>
              <w:rPr>
                <w:rFonts w:ascii="Times New Roman" w:hAnsi="Times New Roman" w:cs="Times New Roman"/>
                <w:sz w:val="22"/>
                <w:szCs w:val="22"/>
              </w:rPr>
            </w:pPr>
            <w:r>
              <w:rPr>
                <w:rFonts w:ascii="Times New Roman" w:hAnsi="Times New Roman" w:cs="Times New Roman"/>
                <w:sz w:val="22"/>
                <w:szCs w:val="22"/>
              </w:rPr>
              <w:t>(8in)</w:t>
            </w:r>
          </w:p>
        </w:tc>
      </w:tr>
      <w:tr w:rsidR="00BF11E0" w14:paraId="7B0B7C43" w14:textId="77777777" w:rsidTr="00D239BD">
        <w:trPr>
          <w:trHeight w:val="823"/>
        </w:trPr>
        <w:tc>
          <w:tcPr>
            <w:tcW w:w="562" w:type="dxa"/>
            <w:vAlign w:val="center"/>
          </w:tcPr>
          <w:p w14:paraId="2A9719AA" w14:textId="50A4280C" w:rsidR="00BF11E0" w:rsidRDefault="00243904" w:rsidP="00BF11E0">
            <w:pPr>
              <w:rPr>
                <w:rFonts w:ascii="Times New Roman" w:hAnsi="Times New Roman" w:cs="Times New Roman"/>
                <w:sz w:val="22"/>
                <w:szCs w:val="22"/>
              </w:rPr>
            </w:pPr>
            <w:r>
              <w:rPr>
                <w:rFonts w:ascii="Times New Roman" w:hAnsi="Times New Roman" w:cs="Times New Roman"/>
                <w:sz w:val="22"/>
                <w:szCs w:val="22"/>
              </w:rPr>
              <w:t>6</w:t>
            </w:r>
          </w:p>
        </w:tc>
        <w:tc>
          <w:tcPr>
            <w:tcW w:w="3826" w:type="dxa"/>
            <w:vAlign w:val="center"/>
          </w:tcPr>
          <w:p w14:paraId="01C06527" w14:textId="77AF7E19" w:rsidR="00BF11E0" w:rsidRDefault="00243904">
            <w:pPr>
              <w:rPr>
                <w:rFonts w:ascii="Times New Roman" w:hAnsi="Times New Roman" w:cs="Times New Roman"/>
                <w:sz w:val="22"/>
                <w:szCs w:val="22"/>
              </w:rPr>
            </w:pPr>
            <w:r>
              <w:rPr>
                <w:rFonts w:ascii="Times New Roman" w:hAnsi="Times New Roman" w:cs="Times New Roman"/>
                <w:sz w:val="22"/>
                <w:szCs w:val="22"/>
              </w:rPr>
              <w:t>Echanges, discussions et r</w:t>
            </w:r>
            <w:r w:rsidR="00BF11E0">
              <w:rPr>
                <w:rFonts w:ascii="Times New Roman" w:hAnsi="Times New Roman" w:cs="Times New Roman"/>
                <w:sz w:val="22"/>
                <w:szCs w:val="22"/>
              </w:rPr>
              <w:t>éponse</w:t>
            </w:r>
            <w:r w:rsidR="00D239BD">
              <w:rPr>
                <w:rFonts w:ascii="Times New Roman" w:hAnsi="Times New Roman" w:cs="Times New Roman"/>
                <w:sz w:val="22"/>
                <w:szCs w:val="22"/>
              </w:rPr>
              <w:t>s</w:t>
            </w:r>
            <w:r w:rsidR="00BF11E0">
              <w:rPr>
                <w:rFonts w:ascii="Times New Roman" w:hAnsi="Times New Roman" w:cs="Times New Roman"/>
                <w:sz w:val="22"/>
                <w:szCs w:val="22"/>
              </w:rPr>
              <w:t xml:space="preserve"> </w:t>
            </w:r>
            <w:r>
              <w:rPr>
                <w:rFonts w:ascii="Times New Roman" w:hAnsi="Times New Roman" w:cs="Times New Roman"/>
                <w:sz w:val="22"/>
                <w:szCs w:val="22"/>
              </w:rPr>
              <w:t xml:space="preserve">aux préoccupations soulevées </w:t>
            </w:r>
          </w:p>
        </w:tc>
        <w:tc>
          <w:tcPr>
            <w:tcW w:w="2978" w:type="dxa"/>
            <w:vAlign w:val="center"/>
          </w:tcPr>
          <w:p w14:paraId="26EFB780" w14:textId="77777777" w:rsidR="00BF11E0" w:rsidRDefault="00BF11E0" w:rsidP="00BF11E0">
            <w:pPr>
              <w:rPr>
                <w:rFonts w:ascii="Times New Roman" w:hAnsi="Times New Roman" w:cs="Times New Roman"/>
                <w:sz w:val="22"/>
                <w:szCs w:val="22"/>
              </w:rPr>
            </w:pPr>
            <w:r>
              <w:rPr>
                <w:rFonts w:ascii="Times New Roman" w:hAnsi="Times New Roman" w:cs="Times New Roman"/>
                <w:sz w:val="22"/>
                <w:szCs w:val="22"/>
              </w:rPr>
              <w:t>Pr Baudouin MICHEL</w:t>
            </w:r>
          </w:p>
          <w:p w14:paraId="266D0BA5" w14:textId="77777777" w:rsidR="00BF11E0" w:rsidRDefault="00BF11E0" w:rsidP="00BF11E0">
            <w:pPr>
              <w:rPr>
                <w:rFonts w:ascii="Times New Roman" w:hAnsi="Times New Roman" w:cs="Times New Roman"/>
                <w:sz w:val="22"/>
                <w:szCs w:val="22"/>
              </w:rPr>
            </w:pPr>
            <w:r>
              <w:rPr>
                <w:rFonts w:ascii="Times New Roman" w:hAnsi="Times New Roman" w:cs="Times New Roman"/>
                <w:sz w:val="22"/>
                <w:szCs w:val="22"/>
              </w:rPr>
              <w:t>Dr Papy NSEVELO</w:t>
            </w:r>
          </w:p>
          <w:p w14:paraId="5D62E28B" w14:textId="77777777" w:rsidR="00BF11E0" w:rsidRDefault="00BF11E0" w:rsidP="00BF11E0">
            <w:pPr>
              <w:rPr>
                <w:rFonts w:ascii="Times New Roman" w:hAnsi="Times New Roman" w:cs="Times New Roman"/>
                <w:sz w:val="22"/>
                <w:szCs w:val="22"/>
              </w:rPr>
            </w:pPr>
            <w:r>
              <w:rPr>
                <w:rFonts w:ascii="Times New Roman" w:hAnsi="Times New Roman" w:cs="Times New Roman"/>
                <w:sz w:val="22"/>
                <w:szCs w:val="22"/>
              </w:rPr>
              <w:t>Dr Pyrus ESSOUMAN</w:t>
            </w:r>
          </w:p>
          <w:p w14:paraId="4CF54D34" w14:textId="4B0A67BE" w:rsidR="00243904" w:rsidRDefault="00243904" w:rsidP="00BF11E0">
            <w:pPr>
              <w:rPr>
                <w:rFonts w:ascii="Times New Roman" w:hAnsi="Times New Roman" w:cs="Times New Roman"/>
                <w:sz w:val="22"/>
                <w:szCs w:val="22"/>
              </w:rPr>
            </w:pPr>
            <w:r>
              <w:rPr>
                <w:rFonts w:ascii="Times New Roman" w:hAnsi="Times New Roman" w:cs="Times New Roman"/>
                <w:sz w:val="22"/>
                <w:szCs w:val="22"/>
              </w:rPr>
              <w:t>Pr Jean-Pierre MATE, SAR</w:t>
            </w:r>
          </w:p>
        </w:tc>
        <w:tc>
          <w:tcPr>
            <w:tcW w:w="1985" w:type="dxa"/>
            <w:vAlign w:val="center"/>
          </w:tcPr>
          <w:p w14:paraId="799F9B08" w14:textId="056B4221" w:rsidR="00BF11E0" w:rsidRDefault="00BF11E0" w:rsidP="00BF11E0">
            <w:pPr>
              <w:rPr>
                <w:rFonts w:ascii="Times New Roman" w:hAnsi="Times New Roman" w:cs="Times New Roman"/>
                <w:sz w:val="22"/>
                <w:szCs w:val="22"/>
              </w:rPr>
            </w:pPr>
            <w:r>
              <w:rPr>
                <w:rFonts w:ascii="Times New Roman" w:hAnsi="Times New Roman" w:cs="Times New Roman"/>
                <w:sz w:val="22"/>
                <w:szCs w:val="22"/>
              </w:rPr>
              <w:t>14:1</w:t>
            </w:r>
            <w:r w:rsidR="00D61D25">
              <w:rPr>
                <w:rFonts w:ascii="Times New Roman" w:hAnsi="Times New Roman" w:cs="Times New Roman"/>
                <w:sz w:val="22"/>
                <w:szCs w:val="22"/>
              </w:rPr>
              <w:t>5</w:t>
            </w:r>
            <w:r>
              <w:rPr>
                <w:rFonts w:ascii="Times New Roman" w:hAnsi="Times New Roman" w:cs="Times New Roman"/>
                <w:sz w:val="22"/>
                <w:szCs w:val="22"/>
              </w:rPr>
              <w:t xml:space="preserve"> – 14:30 (1</w:t>
            </w:r>
            <w:r w:rsidR="00D61D25">
              <w:rPr>
                <w:rFonts w:ascii="Times New Roman" w:hAnsi="Times New Roman" w:cs="Times New Roman"/>
                <w:sz w:val="22"/>
                <w:szCs w:val="22"/>
              </w:rPr>
              <w:t>5</w:t>
            </w:r>
            <w:r>
              <w:rPr>
                <w:rFonts w:ascii="Times New Roman" w:hAnsi="Times New Roman" w:cs="Times New Roman"/>
                <w:sz w:val="22"/>
                <w:szCs w:val="22"/>
              </w:rPr>
              <w:t>min)</w:t>
            </w:r>
          </w:p>
        </w:tc>
      </w:tr>
    </w:tbl>
    <w:p w14:paraId="02980E82" w14:textId="77777777" w:rsidR="00781F76" w:rsidRDefault="00781F76" w:rsidP="00781F76">
      <w:pPr>
        <w:spacing w:line="240" w:lineRule="auto"/>
        <w:jc w:val="both"/>
        <w:rPr>
          <w:rFonts w:ascii="Times New Roman" w:hAnsi="Times New Roman" w:cs="Times New Roman"/>
          <w:sz w:val="22"/>
          <w:szCs w:val="22"/>
        </w:rPr>
      </w:pPr>
    </w:p>
    <w:p w14:paraId="463C9CAC" w14:textId="6B89E3A9" w:rsidR="00D239BD" w:rsidRDefault="00D239BD" w:rsidP="00781F76">
      <w:pPr>
        <w:spacing w:line="240" w:lineRule="auto"/>
        <w:jc w:val="both"/>
        <w:rPr>
          <w:rFonts w:ascii="Times New Roman" w:hAnsi="Times New Roman" w:cs="Times New Roman"/>
          <w:sz w:val="22"/>
          <w:szCs w:val="22"/>
        </w:rPr>
      </w:pPr>
      <w:r w:rsidRPr="00D239BD">
        <w:rPr>
          <w:rFonts w:ascii="Times New Roman" w:hAnsi="Times New Roman" w:cs="Times New Roman"/>
          <w:b/>
          <w:bCs/>
          <w:i/>
          <w:iCs/>
          <w:sz w:val="22"/>
          <w:szCs w:val="22"/>
        </w:rPr>
        <w:t>En Plus :</w:t>
      </w:r>
      <w:r>
        <w:rPr>
          <w:rFonts w:ascii="Times New Roman" w:hAnsi="Times New Roman" w:cs="Times New Roman"/>
          <w:sz w:val="22"/>
          <w:szCs w:val="22"/>
        </w:rPr>
        <w:t xml:space="preserve"> </w:t>
      </w:r>
      <w:r w:rsidRPr="00D239BD">
        <w:rPr>
          <w:rFonts w:ascii="Times New Roman" w:hAnsi="Times New Roman" w:cs="Times New Roman"/>
          <w:i/>
          <w:iCs/>
          <w:sz w:val="22"/>
          <w:szCs w:val="22"/>
        </w:rPr>
        <w:t>Cet évènement parallèle sera accompagné d’un stand ERAIFT-UNESCO-CIFOR</w:t>
      </w:r>
      <w:r w:rsidR="009574D8">
        <w:rPr>
          <w:rFonts w:ascii="Times New Roman" w:hAnsi="Times New Roman" w:cs="Times New Roman"/>
          <w:i/>
          <w:iCs/>
          <w:sz w:val="22"/>
          <w:szCs w:val="22"/>
        </w:rPr>
        <w:t xml:space="preserve"> (</w:t>
      </w:r>
      <w:r w:rsidR="009574D8" w:rsidRPr="009574D8">
        <w:rPr>
          <w:rFonts w:ascii="Times New Roman" w:hAnsi="Times New Roman" w:cs="Times New Roman"/>
          <w:i/>
          <w:iCs/>
          <w:sz w:val="22"/>
          <w:szCs w:val="22"/>
        </w:rPr>
        <w:t>géré par l</w:t>
      </w:r>
      <w:r w:rsidR="00991A20">
        <w:rPr>
          <w:rFonts w:ascii="Times New Roman" w:hAnsi="Times New Roman" w:cs="Times New Roman"/>
          <w:i/>
          <w:iCs/>
          <w:sz w:val="22"/>
          <w:szCs w:val="22"/>
        </w:rPr>
        <w:t xml:space="preserve">e doctorant </w:t>
      </w:r>
      <w:r w:rsidR="009574D8" w:rsidRPr="009574D8">
        <w:rPr>
          <w:rFonts w:ascii="Times New Roman" w:hAnsi="Times New Roman" w:cs="Times New Roman"/>
          <w:i/>
          <w:iCs/>
          <w:sz w:val="22"/>
          <w:szCs w:val="22"/>
        </w:rPr>
        <w:t xml:space="preserve"> Julien</w:t>
      </w:r>
      <w:r w:rsidR="00991A20">
        <w:rPr>
          <w:rFonts w:ascii="Times New Roman" w:hAnsi="Times New Roman" w:cs="Times New Roman"/>
          <w:i/>
          <w:iCs/>
          <w:sz w:val="22"/>
          <w:szCs w:val="22"/>
        </w:rPr>
        <w:t xml:space="preserve"> Bwazani </w:t>
      </w:r>
      <w:r w:rsidR="009574D8" w:rsidRPr="009574D8">
        <w:rPr>
          <w:rFonts w:ascii="Times New Roman" w:hAnsi="Times New Roman" w:cs="Times New Roman"/>
          <w:i/>
          <w:iCs/>
          <w:sz w:val="22"/>
          <w:szCs w:val="22"/>
        </w:rPr>
        <w:t xml:space="preserve"> et les Drs Papy</w:t>
      </w:r>
      <w:r w:rsidR="00991A20">
        <w:rPr>
          <w:rFonts w:ascii="Times New Roman" w:hAnsi="Times New Roman" w:cs="Times New Roman"/>
          <w:i/>
          <w:iCs/>
          <w:sz w:val="22"/>
          <w:szCs w:val="22"/>
        </w:rPr>
        <w:t xml:space="preserve"> Nsevolo</w:t>
      </w:r>
      <w:r w:rsidR="009574D8" w:rsidRPr="009574D8">
        <w:rPr>
          <w:rFonts w:ascii="Times New Roman" w:hAnsi="Times New Roman" w:cs="Times New Roman"/>
          <w:i/>
          <w:iCs/>
          <w:sz w:val="22"/>
          <w:szCs w:val="22"/>
        </w:rPr>
        <w:t xml:space="preserve"> et Pyrus</w:t>
      </w:r>
      <w:r w:rsidR="00991A20">
        <w:rPr>
          <w:rFonts w:ascii="Times New Roman" w:hAnsi="Times New Roman" w:cs="Times New Roman"/>
          <w:i/>
          <w:iCs/>
          <w:sz w:val="22"/>
          <w:szCs w:val="22"/>
        </w:rPr>
        <w:t xml:space="preserve"> Essouman</w:t>
      </w:r>
      <w:r w:rsidR="009574D8">
        <w:rPr>
          <w:rFonts w:ascii="Times New Roman" w:hAnsi="Times New Roman" w:cs="Times New Roman"/>
          <w:i/>
          <w:iCs/>
          <w:sz w:val="22"/>
          <w:szCs w:val="22"/>
        </w:rPr>
        <w:t>)</w:t>
      </w:r>
      <w:r w:rsidRPr="00D239BD">
        <w:rPr>
          <w:rFonts w:ascii="Times New Roman" w:hAnsi="Times New Roman" w:cs="Times New Roman"/>
          <w:i/>
          <w:iCs/>
          <w:sz w:val="22"/>
          <w:szCs w:val="22"/>
        </w:rPr>
        <w:t>,</w:t>
      </w:r>
      <w:r>
        <w:rPr>
          <w:rFonts w:ascii="Times New Roman" w:hAnsi="Times New Roman" w:cs="Times New Roman"/>
          <w:i/>
          <w:iCs/>
          <w:sz w:val="22"/>
          <w:szCs w:val="22"/>
        </w:rPr>
        <w:t xml:space="preserve"> où </w:t>
      </w:r>
      <w:r w:rsidRPr="00D239BD">
        <w:rPr>
          <w:rFonts w:ascii="Times New Roman" w:hAnsi="Times New Roman" w:cs="Times New Roman"/>
          <w:i/>
          <w:iCs/>
          <w:sz w:val="22"/>
          <w:szCs w:val="22"/>
        </w:rPr>
        <w:t>les participant</w:t>
      </w:r>
      <w:r w:rsidR="00190024">
        <w:rPr>
          <w:rFonts w:ascii="Times New Roman" w:hAnsi="Times New Roman" w:cs="Times New Roman"/>
          <w:i/>
          <w:iCs/>
          <w:sz w:val="22"/>
          <w:szCs w:val="22"/>
        </w:rPr>
        <w:t>s</w:t>
      </w:r>
      <w:r w:rsidRPr="00D239BD">
        <w:rPr>
          <w:rFonts w:ascii="Times New Roman" w:hAnsi="Times New Roman" w:cs="Times New Roman"/>
          <w:i/>
          <w:iCs/>
          <w:sz w:val="22"/>
          <w:szCs w:val="22"/>
        </w:rPr>
        <w:t xml:space="preserve"> à cette 20è réunion des parties du PFBC pour</w:t>
      </w:r>
      <w:r>
        <w:rPr>
          <w:rFonts w:ascii="Times New Roman" w:hAnsi="Times New Roman" w:cs="Times New Roman"/>
          <w:i/>
          <w:iCs/>
          <w:sz w:val="22"/>
          <w:szCs w:val="22"/>
        </w:rPr>
        <w:t>ron</w:t>
      </w:r>
      <w:r w:rsidR="00190024">
        <w:rPr>
          <w:rFonts w:ascii="Times New Roman" w:hAnsi="Times New Roman" w:cs="Times New Roman"/>
          <w:i/>
          <w:iCs/>
          <w:sz w:val="22"/>
          <w:szCs w:val="22"/>
        </w:rPr>
        <w:t>t</w:t>
      </w:r>
      <w:r w:rsidRPr="00D239BD">
        <w:rPr>
          <w:rFonts w:ascii="Times New Roman" w:hAnsi="Times New Roman" w:cs="Times New Roman"/>
          <w:i/>
          <w:iCs/>
          <w:sz w:val="22"/>
          <w:szCs w:val="22"/>
        </w:rPr>
        <w:t xml:space="preserve"> davantag</w:t>
      </w:r>
      <w:r>
        <w:rPr>
          <w:rFonts w:ascii="Times New Roman" w:hAnsi="Times New Roman" w:cs="Times New Roman"/>
          <w:i/>
          <w:iCs/>
          <w:sz w:val="22"/>
          <w:szCs w:val="22"/>
        </w:rPr>
        <w:t>e</w:t>
      </w:r>
      <w:r w:rsidRPr="00D239BD">
        <w:rPr>
          <w:rFonts w:ascii="Times New Roman" w:hAnsi="Times New Roman" w:cs="Times New Roman"/>
          <w:i/>
          <w:iCs/>
          <w:sz w:val="22"/>
          <w:szCs w:val="22"/>
        </w:rPr>
        <w:t xml:space="preserve"> </w:t>
      </w:r>
      <w:r>
        <w:rPr>
          <w:rFonts w:ascii="Times New Roman" w:hAnsi="Times New Roman" w:cs="Times New Roman"/>
          <w:i/>
          <w:iCs/>
          <w:sz w:val="22"/>
          <w:szCs w:val="22"/>
        </w:rPr>
        <w:t>s’</w:t>
      </w:r>
      <w:r w:rsidRPr="00D239BD">
        <w:rPr>
          <w:rFonts w:ascii="Times New Roman" w:hAnsi="Times New Roman" w:cs="Times New Roman"/>
          <w:i/>
          <w:iCs/>
          <w:sz w:val="22"/>
          <w:szCs w:val="22"/>
        </w:rPr>
        <w:t>informer face to</w:t>
      </w:r>
      <w:r>
        <w:rPr>
          <w:rFonts w:ascii="Times New Roman" w:hAnsi="Times New Roman" w:cs="Times New Roman"/>
          <w:i/>
          <w:iCs/>
          <w:sz w:val="22"/>
          <w:szCs w:val="22"/>
        </w:rPr>
        <w:t xml:space="preserve"> face</w:t>
      </w:r>
      <w:r w:rsidRPr="00D239BD">
        <w:rPr>
          <w:rFonts w:ascii="Times New Roman" w:hAnsi="Times New Roman" w:cs="Times New Roman"/>
          <w:i/>
          <w:iCs/>
          <w:sz w:val="22"/>
          <w:szCs w:val="22"/>
        </w:rPr>
        <w:t>, sur l’ERAIFT et les activités de recherche-actions qu’elle mène dans la sous-région du Bassin du Congo.</w:t>
      </w:r>
      <w:r>
        <w:rPr>
          <w:rFonts w:ascii="Times New Roman" w:hAnsi="Times New Roman" w:cs="Times New Roman"/>
          <w:sz w:val="22"/>
          <w:szCs w:val="22"/>
        </w:rPr>
        <w:t xml:space="preserve"> </w:t>
      </w:r>
    </w:p>
    <w:p w14:paraId="239EAFD9" w14:textId="660CC8E8" w:rsidR="00BF3A11" w:rsidRPr="00781F76" w:rsidRDefault="00BF3A11" w:rsidP="00781F76">
      <w:pPr>
        <w:spacing w:line="240" w:lineRule="auto"/>
        <w:jc w:val="both"/>
        <w:rPr>
          <w:rFonts w:ascii="Times New Roman" w:hAnsi="Times New Roman" w:cs="Times New Roman"/>
          <w:sz w:val="22"/>
          <w:szCs w:val="22"/>
        </w:rPr>
      </w:pPr>
      <w:r>
        <w:rPr>
          <w:rFonts w:ascii="Times New Roman" w:hAnsi="Times New Roman" w:cs="Times New Roman"/>
          <w:noProof/>
          <w:sz w:val="22"/>
          <w:szCs w:val="22"/>
          <w:lang w:val="fr-FR" w:eastAsia="fr-FR"/>
        </w:rPr>
        <mc:AlternateContent>
          <mc:Choice Requires="wps">
            <w:drawing>
              <wp:anchor distT="0" distB="0" distL="114300" distR="114300" simplePos="0" relativeHeight="251667456" behindDoc="0" locked="0" layoutInCell="1" allowOverlap="1" wp14:anchorId="13844A18" wp14:editId="603010A5">
                <wp:simplePos x="0" y="0"/>
                <wp:positionH relativeFrom="margin">
                  <wp:posOffset>-763</wp:posOffset>
                </wp:positionH>
                <wp:positionV relativeFrom="paragraph">
                  <wp:posOffset>156941</wp:posOffset>
                </wp:positionV>
                <wp:extent cx="6184900" cy="837560"/>
                <wp:effectExtent l="0" t="0" r="0" b="1270"/>
                <wp:wrapNone/>
                <wp:docPr id="82215547" name="Zone de texte 3"/>
                <wp:cNvGraphicFramePr/>
                <a:graphic xmlns:a="http://schemas.openxmlformats.org/drawingml/2006/main">
                  <a:graphicData uri="http://schemas.microsoft.com/office/word/2010/wordprocessingShape">
                    <wps:wsp>
                      <wps:cNvSpPr txBox="1"/>
                      <wps:spPr>
                        <a:xfrm>
                          <a:off x="0" y="0"/>
                          <a:ext cx="6184900" cy="837560"/>
                        </a:xfrm>
                        <a:prstGeom prst="rect">
                          <a:avLst/>
                        </a:prstGeom>
                        <a:noFill/>
                        <a:ln w="6350">
                          <a:noFill/>
                        </a:ln>
                      </wps:spPr>
                      <wps:txbx>
                        <w:txbxContent>
                          <w:p w14:paraId="7CE46CF3" w14:textId="3DF0E18A" w:rsidR="00BF3A11" w:rsidRDefault="00B312A9">
                            <w:r>
                              <w:rPr>
                                <w:noProof/>
                                <w:lang w:val="fr-FR" w:eastAsia="fr-FR"/>
                              </w:rPr>
                              <w:drawing>
                                <wp:inline distT="0" distB="0" distL="0" distR="0" wp14:anchorId="6F5E7DD8" wp14:editId="508BAA69">
                                  <wp:extent cx="875980" cy="659321"/>
                                  <wp:effectExtent l="0" t="0" r="635" b="7620"/>
                                  <wp:docPr id="44558376" name="Image 9" descr="Drapeau de la république démocratique du Congo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apeau de la république démocratique du Congo — Wikipé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466" cy="673987"/>
                                          </a:xfrm>
                                          <a:prstGeom prst="rect">
                                            <a:avLst/>
                                          </a:prstGeom>
                                          <a:noFill/>
                                          <a:ln>
                                            <a:noFill/>
                                          </a:ln>
                                        </pic:spPr>
                                      </pic:pic>
                                    </a:graphicData>
                                  </a:graphic>
                                </wp:inline>
                              </w:drawing>
                            </w:r>
                            <w:r>
                              <w:rPr>
                                <w:noProof/>
                              </w:rPr>
                              <w:t xml:space="preserve"> </w:t>
                            </w:r>
                            <w:r w:rsidR="00BF3A11">
                              <w:rPr>
                                <w:noProof/>
                                <w:lang w:val="fr-FR" w:eastAsia="fr-FR"/>
                              </w:rPr>
                              <w:drawing>
                                <wp:inline distT="0" distB="0" distL="0" distR="0" wp14:anchorId="5B28C7E8" wp14:editId="1B993F7A">
                                  <wp:extent cx="1421546" cy="738145"/>
                                  <wp:effectExtent l="0" t="0" r="7620" b="5080"/>
                                  <wp:docPr id="1207642209" name="Image 5" descr="La France assura la Facilitation du PFBC à la suite de l'Allemagne -  Partenariat pour les fôrets du bassin du C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France assura la Facilitation du PFBC à la suite de l'Allemagne -  Partenariat pour les fôrets du bassin du Con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3312" cy="749447"/>
                                          </a:xfrm>
                                          <a:prstGeom prst="rect">
                                            <a:avLst/>
                                          </a:prstGeom>
                                          <a:noFill/>
                                          <a:ln>
                                            <a:noFill/>
                                          </a:ln>
                                        </pic:spPr>
                                      </pic:pic>
                                    </a:graphicData>
                                  </a:graphic>
                                </wp:inline>
                              </w:drawing>
                            </w:r>
                            <w:r w:rsidR="00BF3A11" w:rsidRPr="00BF3A11">
                              <w:t xml:space="preserve"> </w:t>
                            </w:r>
                            <w:r w:rsidR="00BF3A11">
                              <w:rPr>
                                <w:noProof/>
                                <w:lang w:val="fr-FR" w:eastAsia="fr-FR"/>
                              </w:rPr>
                              <w:drawing>
                                <wp:inline distT="0" distB="0" distL="0" distR="0" wp14:anchorId="06D80B59" wp14:editId="4F68EBCC">
                                  <wp:extent cx="991240" cy="665823"/>
                                  <wp:effectExtent l="0" t="0" r="0" b="1270"/>
                                  <wp:docPr id="803401677" name="Image 6" descr="logo union europeenne – 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nion europeenne – SEP"/>
                                          <pic:cNvPicPr>
                                            <a:picLocks noChangeAspect="1" noChangeArrowheads="1"/>
                                          </pic:cNvPicPr>
                                        </pic:nvPicPr>
                                        <pic:blipFill rotWithShape="1">
                                          <a:blip r:embed="rId14">
                                            <a:extLst>
                                              <a:ext uri="{28A0092B-C50C-407E-A947-70E740481C1C}">
                                                <a14:useLocalDpi xmlns:a14="http://schemas.microsoft.com/office/drawing/2010/main" val="0"/>
                                              </a:ext>
                                            </a:extLst>
                                          </a:blip>
                                          <a:srcRect b="18758"/>
                                          <a:stretch/>
                                        </pic:blipFill>
                                        <pic:spPr bwMode="auto">
                                          <a:xfrm>
                                            <a:off x="0" y="0"/>
                                            <a:ext cx="1008424" cy="67736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val="fr-FR" w:eastAsia="fr-FR"/>
                              </w:rPr>
                              <w:drawing>
                                <wp:inline distT="0" distB="0" distL="0" distR="0" wp14:anchorId="48B0F86C" wp14:editId="43477EFE">
                                  <wp:extent cx="998930" cy="667107"/>
                                  <wp:effectExtent l="0" t="0" r="0" b="0"/>
                                  <wp:docPr id="1264397686" name="Image 7" descr="Drapeau de la Belgiqu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apeau de la Belgique — Wikipé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32" cy="680598"/>
                                          </a:xfrm>
                                          <a:prstGeom prst="rect">
                                            <a:avLst/>
                                          </a:prstGeom>
                                          <a:noFill/>
                                          <a:ln>
                                            <a:noFill/>
                                          </a:ln>
                                        </pic:spPr>
                                      </pic:pic>
                                    </a:graphicData>
                                  </a:graphic>
                                </wp:inline>
                              </w:drawing>
                            </w:r>
                            <w:r>
                              <w:t xml:space="preserve">  </w:t>
                            </w:r>
                            <w:r>
                              <w:rPr>
                                <w:noProof/>
                                <w:lang w:val="fr-FR" w:eastAsia="fr-FR"/>
                              </w:rPr>
                              <w:drawing>
                                <wp:inline distT="0" distB="0" distL="0" distR="0" wp14:anchorId="69E34FB6" wp14:editId="3A06916A">
                                  <wp:extent cx="1490703" cy="745352"/>
                                  <wp:effectExtent l="0" t="0" r="0" b="0"/>
                                  <wp:docPr id="1615469172" name="Image 8" descr="Le CIFOR-ICRAF recrute pour ce poste (29 Mai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 CIFOR-ICRAF recrute pour ce poste (29 Mai 20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8443" cy="7542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844A18" id="Zone de texte 3" o:spid="_x0000_s1029" type="#_x0000_t202" style="position:absolute;left:0;text-align:left;margin-left:-.05pt;margin-top:12.35pt;width:487pt;height:65.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" filled="f" stroked="f" strokeweight=".5pt">
                <v:textbox>
                  <w:txbxContent>
                    <w:p w14:paraId="7CE46CF3" w14:textId="3DF0E18A" w:rsidR="00BF3A11" w:rsidRDefault="00B312A9">
                      <w:r>
                        <w:rPr>
                          <w:noProof/>
                        </w:rPr>
                        <w:drawing>
                          <wp:inline distT="0" distB="0" distL="0" distR="0" wp14:anchorId="6F5E7DD8" wp14:editId="508BAA69">
                            <wp:extent cx="875980" cy="659321"/>
                            <wp:effectExtent l="0" t="0" r="635" b="7620"/>
                            <wp:docPr id="44558376" name="Image 9" descr="Drapeau de la république démocratique du Congo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apeau de la république démocratique du Congo — Wikipéd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5466" cy="673987"/>
                                    </a:xfrm>
                                    <a:prstGeom prst="rect">
                                      <a:avLst/>
                                    </a:prstGeom>
                                    <a:noFill/>
                                    <a:ln>
                                      <a:noFill/>
                                    </a:ln>
                                  </pic:spPr>
                                </pic:pic>
                              </a:graphicData>
                            </a:graphic>
                          </wp:inline>
                        </w:drawing>
                      </w:r>
                      <w:r>
                        <w:rPr>
                          <w:noProof/>
                        </w:rPr>
                        <w:t xml:space="preserve"> </w:t>
                      </w:r>
                      <w:r w:rsidR="00BF3A11">
                        <w:rPr>
                          <w:noProof/>
                        </w:rPr>
                        <w:drawing>
                          <wp:inline distT="0" distB="0" distL="0" distR="0" wp14:anchorId="5B28C7E8" wp14:editId="1B993F7A">
                            <wp:extent cx="1421546" cy="738145"/>
                            <wp:effectExtent l="0" t="0" r="7620" b="5080"/>
                            <wp:docPr id="1207642209" name="Image 5" descr="La France assura la Facilitation du PFBC à la suite de l'Allemagne -  Partenariat pour les fôrets du bassin du C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France assura la Facilitation du PFBC à la suite de l'Allemagne -  Partenariat pour les fôrets du bassin du Con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3312" cy="749447"/>
                                    </a:xfrm>
                                    <a:prstGeom prst="rect">
                                      <a:avLst/>
                                    </a:prstGeom>
                                    <a:noFill/>
                                    <a:ln>
                                      <a:noFill/>
                                    </a:ln>
                                  </pic:spPr>
                                </pic:pic>
                              </a:graphicData>
                            </a:graphic>
                          </wp:inline>
                        </w:drawing>
                      </w:r>
                      <w:r w:rsidR="00BF3A11" w:rsidRPr="00BF3A11">
                        <w:t xml:space="preserve"> </w:t>
                      </w:r>
                      <w:r w:rsidR="00BF3A11">
                        <w:rPr>
                          <w:noProof/>
                        </w:rPr>
                        <w:drawing>
                          <wp:inline distT="0" distB="0" distL="0" distR="0" wp14:anchorId="06D80B59" wp14:editId="4F68EBCC">
                            <wp:extent cx="991240" cy="665823"/>
                            <wp:effectExtent l="0" t="0" r="0" b="1270"/>
                            <wp:docPr id="803401677" name="Image 6" descr="logo union europeenne – 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nion europeenne – SEP"/>
                                    <pic:cNvPicPr>
                                      <a:picLocks noChangeAspect="1" noChangeArrowheads="1"/>
                                    </pic:cNvPicPr>
                                  </pic:nvPicPr>
                                  <pic:blipFill rotWithShape="1">
                                    <a:blip r:embed="rId20">
                                      <a:extLst>
                                        <a:ext uri="{28A0092B-C50C-407E-A947-70E740481C1C}">
                                          <a14:useLocalDpi xmlns:a14="http://schemas.microsoft.com/office/drawing/2010/main" val="0"/>
                                        </a:ext>
                                      </a:extLst>
                                    </a:blip>
                                    <a:srcRect b="18758"/>
                                    <a:stretch/>
                                  </pic:blipFill>
                                  <pic:spPr bwMode="auto">
                                    <a:xfrm>
                                      <a:off x="0" y="0"/>
                                      <a:ext cx="1008424" cy="67736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48B0F86C" wp14:editId="43477EFE">
                            <wp:extent cx="998930" cy="667107"/>
                            <wp:effectExtent l="0" t="0" r="0" b="0"/>
                            <wp:docPr id="1264397686" name="Image 7" descr="Drapeau de la Belgiqu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apeau de la Belgique — Wikipédi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9132" cy="680598"/>
                                    </a:xfrm>
                                    <a:prstGeom prst="rect">
                                      <a:avLst/>
                                    </a:prstGeom>
                                    <a:noFill/>
                                    <a:ln>
                                      <a:noFill/>
                                    </a:ln>
                                  </pic:spPr>
                                </pic:pic>
                              </a:graphicData>
                            </a:graphic>
                          </wp:inline>
                        </w:drawing>
                      </w:r>
                      <w:r>
                        <w:t xml:space="preserve">  </w:t>
                      </w:r>
                      <w:r>
                        <w:rPr>
                          <w:noProof/>
                        </w:rPr>
                        <w:drawing>
                          <wp:inline distT="0" distB="0" distL="0" distR="0" wp14:anchorId="69E34FB6" wp14:editId="3A06916A">
                            <wp:extent cx="1490703" cy="745352"/>
                            <wp:effectExtent l="0" t="0" r="0" b="0"/>
                            <wp:docPr id="1615469172" name="Image 8" descr="Le CIFOR-ICRAF recrute pour ce poste (29 Mai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 CIFOR-ICRAF recrute pour ce poste (29 Mai 20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8443" cy="754222"/>
                                    </a:xfrm>
                                    <a:prstGeom prst="rect">
                                      <a:avLst/>
                                    </a:prstGeom>
                                    <a:noFill/>
                                    <a:ln>
                                      <a:noFill/>
                                    </a:ln>
                                  </pic:spPr>
                                </pic:pic>
                              </a:graphicData>
                            </a:graphic>
                          </wp:inline>
                        </w:drawing>
                      </w:r>
                    </w:p>
                  </w:txbxContent>
                </v:textbox>
                <w10:wrap anchorx="margin"/>
              </v:shape>
            </w:pict>
          </mc:Fallback>
        </mc:AlternateContent>
      </w:r>
    </w:p>
    <w:sectPr w:rsidR="00BF3A11" w:rsidRPr="00781F76" w:rsidSect="000B7682">
      <w:footerReference w:type="default" r:id="rId23"/>
      <w:pgSz w:w="11906" w:h="16838"/>
      <w:pgMar w:top="1417" w:right="1417" w:bottom="709"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BC0B2" w14:textId="77777777" w:rsidR="001229DE" w:rsidRDefault="001229DE" w:rsidP="00D24582">
      <w:pPr>
        <w:spacing w:after="0" w:line="240" w:lineRule="auto"/>
      </w:pPr>
      <w:r>
        <w:separator/>
      </w:r>
    </w:p>
  </w:endnote>
  <w:endnote w:type="continuationSeparator" w:id="0">
    <w:p w14:paraId="47EFB5B3" w14:textId="77777777" w:rsidR="001229DE" w:rsidRDefault="001229DE" w:rsidP="00D2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36E03" w14:textId="5E76B25D" w:rsidR="0001197D" w:rsidRDefault="0001197D" w:rsidP="0001197D">
    <w:pPr>
      <w:spacing w:before="40" w:after="40"/>
      <w:rPr>
        <w:rFonts w:ascii="Times New Roman" w:hAnsi="Times New Roman" w:cs="Times New Roman"/>
        <w:i/>
        <w:sz w:val="18"/>
        <w:szCs w:val="22"/>
      </w:rPr>
    </w:pPr>
    <w:r>
      <w:rPr>
        <w:rFonts w:ascii="Times New Roman" w:hAnsi="Times New Roman" w:cs="Times New Roman"/>
        <w:i/>
        <w:noProof/>
        <w:sz w:val="18"/>
        <w:szCs w:val="22"/>
        <w:lang w:val="fr-FR" w:eastAsia="fr-FR"/>
      </w:rPr>
      <mc:AlternateContent>
        <mc:Choice Requires="wps">
          <w:drawing>
            <wp:anchor distT="0" distB="0" distL="114300" distR="114300" simplePos="0" relativeHeight="251659264" behindDoc="0" locked="0" layoutInCell="1" allowOverlap="1" wp14:anchorId="0AA58E74" wp14:editId="237A3EB6">
              <wp:simplePos x="0" y="0"/>
              <wp:positionH relativeFrom="column">
                <wp:posOffset>14604</wp:posOffset>
              </wp:positionH>
              <wp:positionV relativeFrom="paragraph">
                <wp:posOffset>128697</wp:posOffset>
              </wp:positionV>
              <wp:extent cx="2420471" cy="0"/>
              <wp:effectExtent l="0" t="0" r="0" b="0"/>
              <wp:wrapNone/>
              <wp:docPr id="1383159878" name="Connecteur droit 10"/>
              <wp:cNvGraphicFramePr/>
              <a:graphic xmlns:a="http://schemas.openxmlformats.org/drawingml/2006/main">
                <a:graphicData uri="http://schemas.microsoft.com/office/word/2010/wordprocessingShape">
                  <wps:wsp>
                    <wps:cNvCnPr/>
                    <wps:spPr>
                      <a:xfrm>
                        <a:off x="0" y="0"/>
                        <a:ext cx="24204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E61C72" id="Connecteur droit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0.15pt" to="191.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" strokecolor="black [3200]" strokeweight=".5pt">
              <v:stroke joinstyle="miter"/>
            </v:line>
          </w:pict>
        </mc:Fallback>
      </mc:AlternateContent>
    </w:r>
  </w:p>
  <w:p w14:paraId="3A239841" w14:textId="77777777" w:rsidR="000B7682" w:rsidRDefault="0001197D" w:rsidP="000B7682">
    <w:pPr>
      <w:spacing w:before="40" w:after="40" w:line="240" w:lineRule="auto"/>
      <w:rPr>
        <w:rFonts w:ascii="Times New Roman" w:hAnsi="Times New Roman" w:cs="Times New Roman"/>
        <w:i/>
        <w:sz w:val="18"/>
        <w:szCs w:val="22"/>
      </w:rPr>
    </w:pPr>
    <w:r w:rsidRPr="0001197D">
      <w:rPr>
        <w:rFonts w:ascii="Times New Roman" w:hAnsi="Times New Roman" w:cs="Times New Roman"/>
        <w:i/>
        <w:sz w:val="18"/>
        <w:szCs w:val="22"/>
      </w:rPr>
      <w:t>Campus UNIKIN - BP 15373 - Kinshasa - Commune de Lemba - RD Congo</w:t>
    </w:r>
    <w:r w:rsidR="000B7682">
      <w:rPr>
        <w:rFonts w:ascii="Times New Roman" w:hAnsi="Times New Roman" w:cs="Times New Roman"/>
        <w:i/>
        <w:sz w:val="18"/>
        <w:szCs w:val="22"/>
      </w:rPr>
      <w:t xml:space="preserve">, </w:t>
    </w:r>
  </w:p>
  <w:p w14:paraId="420951A0" w14:textId="27CB37AC" w:rsidR="0001197D" w:rsidRDefault="000B7682" w:rsidP="000B7682">
    <w:pPr>
      <w:spacing w:before="40" w:after="40" w:line="240" w:lineRule="auto"/>
      <w:rPr>
        <w:rFonts w:ascii="Times New Roman" w:hAnsi="Times New Roman" w:cs="Times New Roman"/>
        <w:i/>
        <w:sz w:val="18"/>
        <w:szCs w:val="22"/>
      </w:rPr>
    </w:pPr>
    <w:r w:rsidRPr="000B7682">
      <w:rPr>
        <w:rFonts w:ascii="Times New Roman" w:hAnsi="Times New Roman" w:cs="Times New Roman"/>
        <w:i/>
        <w:sz w:val="18"/>
        <w:szCs w:val="22"/>
      </w:rPr>
      <w:t>+243 814 261 188</w:t>
    </w:r>
  </w:p>
  <w:p w14:paraId="59F56A3A" w14:textId="1C47E875" w:rsidR="000B7682" w:rsidRDefault="001229DE" w:rsidP="000B7682">
    <w:pPr>
      <w:spacing w:before="40" w:after="40" w:line="240" w:lineRule="auto"/>
      <w:rPr>
        <w:rFonts w:ascii="Times New Roman" w:hAnsi="Times New Roman" w:cs="Times New Roman"/>
        <w:i/>
        <w:sz w:val="18"/>
        <w:szCs w:val="22"/>
      </w:rPr>
    </w:pPr>
    <w:hyperlink r:id="rId1" w:history="1">
      <w:r w:rsidR="000B7682" w:rsidRPr="00900F0C">
        <w:rPr>
          <w:rStyle w:val="Lienhypertexte"/>
          <w:rFonts w:ascii="Times New Roman" w:hAnsi="Times New Roman" w:cs="Times New Roman"/>
          <w:i/>
          <w:sz w:val="18"/>
          <w:szCs w:val="22"/>
        </w:rPr>
        <w:t>info@eraift-rdc.org</w:t>
      </w:r>
    </w:hyperlink>
    <w:r w:rsidR="000B7682">
      <w:rPr>
        <w:rFonts w:ascii="Times New Roman" w:hAnsi="Times New Roman" w:cs="Times New Roman"/>
        <w:i/>
        <w:sz w:val="18"/>
        <w:szCs w:val="22"/>
      </w:rPr>
      <w:t xml:space="preserve"> </w:t>
    </w:r>
  </w:p>
  <w:p w14:paraId="25620D6F" w14:textId="4A222F29" w:rsidR="0001197D" w:rsidRPr="000B7682" w:rsidRDefault="001229DE" w:rsidP="000B7682">
    <w:pPr>
      <w:spacing w:before="40" w:after="40" w:line="240" w:lineRule="auto"/>
      <w:rPr>
        <w:rFonts w:ascii="Times New Roman" w:hAnsi="Times New Roman" w:cs="Times New Roman"/>
        <w:i/>
        <w:sz w:val="18"/>
        <w:szCs w:val="22"/>
      </w:rPr>
    </w:pPr>
    <w:hyperlink r:id="rId2" w:history="1">
      <w:r w:rsidR="0001197D" w:rsidRPr="000B7682">
        <w:rPr>
          <w:rStyle w:val="Lienhypertexte"/>
          <w:rFonts w:ascii="Times New Roman" w:hAnsi="Times New Roman" w:cs="Times New Roman"/>
          <w:i/>
          <w:sz w:val="18"/>
          <w:szCs w:val="22"/>
        </w:rPr>
        <w:t>http://www.eraift-rdc.org</w:t>
      </w:r>
    </w:hyperlink>
    <w:r w:rsidR="0001197D" w:rsidRPr="000B7682">
      <w:rPr>
        <w:rFonts w:ascii="Times New Roman" w:hAnsi="Times New Roman" w:cs="Times New Roman"/>
        <w:i/>
        <w:sz w:val="18"/>
        <w:szCs w:val="22"/>
      </w:rPr>
      <w:t xml:space="preserve"> </w:t>
    </w:r>
  </w:p>
  <w:p w14:paraId="55BFF902" w14:textId="77777777" w:rsidR="0001197D" w:rsidRDefault="0001197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683D5" w14:textId="77777777" w:rsidR="001229DE" w:rsidRDefault="001229DE" w:rsidP="00D24582">
      <w:pPr>
        <w:spacing w:after="0" w:line="240" w:lineRule="auto"/>
      </w:pPr>
      <w:r>
        <w:separator/>
      </w:r>
    </w:p>
  </w:footnote>
  <w:footnote w:type="continuationSeparator" w:id="0">
    <w:p w14:paraId="7B7DD2C0" w14:textId="77777777" w:rsidR="001229DE" w:rsidRDefault="001229DE" w:rsidP="00D24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A7070"/>
    <w:multiLevelType w:val="hybridMultilevel"/>
    <w:tmpl w:val="78D2AD5A"/>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 w15:restartNumberingAfterBreak="0">
    <w:nsid w:val="28905027"/>
    <w:multiLevelType w:val="hybridMultilevel"/>
    <w:tmpl w:val="532ADFA2"/>
    <w:lvl w:ilvl="0" w:tplc="FDBA6232">
      <w:start w:val="3"/>
      <w:numFmt w:val="bullet"/>
      <w:lvlText w:val="-"/>
      <w:lvlJc w:val="left"/>
      <w:pPr>
        <w:ind w:left="720" w:hanging="360"/>
      </w:pPr>
      <w:rPr>
        <w:rFonts w:ascii="Times New Roman" w:eastAsiaTheme="minorHAnsi" w:hAnsi="Times New Roman"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82"/>
    <w:rsid w:val="0001197D"/>
    <w:rsid w:val="00055231"/>
    <w:rsid w:val="0005654A"/>
    <w:rsid w:val="00077BDE"/>
    <w:rsid w:val="000A1838"/>
    <w:rsid w:val="000B7682"/>
    <w:rsid w:val="000E2BF6"/>
    <w:rsid w:val="000F18C5"/>
    <w:rsid w:val="001229DE"/>
    <w:rsid w:val="00190024"/>
    <w:rsid w:val="001A1B0A"/>
    <w:rsid w:val="001E42F7"/>
    <w:rsid w:val="001F27D9"/>
    <w:rsid w:val="00243904"/>
    <w:rsid w:val="002868A9"/>
    <w:rsid w:val="00326125"/>
    <w:rsid w:val="00384B7B"/>
    <w:rsid w:val="003C6CC6"/>
    <w:rsid w:val="00402E48"/>
    <w:rsid w:val="00405FE3"/>
    <w:rsid w:val="004634E6"/>
    <w:rsid w:val="004C192D"/>
    <w:rsid w:val="004E65D2"/>
    <w:rsid w:val="00593D9B"/>
    <w:rsid w:val="005A5B76"/>
    <w:rsid w:val="00606E30"/>
    <w:rsid w:val="0062752A"/>
    <w:rsid w:val="006557EF"/>
    <w:rsid w:val="006977F0"/>
    <w:rsid w:val="006B7DEB"/>
    <w:rsid w:val="00746B32"/>
    <w:rsid w:val="00781F76"/>
    <w:rsid w:val="00794E0B"/>
    <w:rsid w:val="007B068B"/>
    <w:rsid w:val="00801738"/>
    <w:rsid w:val="00844635"/>
    <w:rsid w:val="00900345"/>
    <w:rsid w:val="009574D8"/>
    <w:rsid w:val="0097147C"/>
    <w:rsid w:val="00972946"/>
    <w:rsid w:val="00991A20"/>
    <w:rsid w:val="009954D7"/>
    <w:rsid w:val="009B7BC4"/>
    <w:rsid w:val="009C3AA5"/>
    <w:rsid w:val="009D25E2"/>
    <w:rsid w:val="009E350E"/>
    <w:rsid w:val="00B038E4"/>
    <w:rsid w:val="00B312A9"/>
    <w:rsid w:val="00B42F3C"/>
    <w:rsid w:val="00B6735E"/>
    <w:rsid w:val="00BA7E0E"/>
    <w:rsid w:val="00BE3B5E"/>
    <w:rsid w:val="00BF11E0"/>
    <w:rsid w:val="00BF3943"/>
    <w:rsid w:val="00BF3A11"/>
    <w:rsid w:val="00CD708A"/>
    <w:rsid w:val="00D239BD"/>
    <w:rsid w:val="00D24582"/>
    <w:rsid w:val="00D61D25"/>
    <w:rsid w:val="00D84553"/>
    <w:rsid w:val="00DD1FBE"/>
    <w:rsid w:val="00EB5BA2"/>
    <w:rsid w:val="00EE1239"/>
    <w:rsid w:val="00FC6C39"/>
  </w:rsids>
  <m:mathPr>
    <m:mathFont m:val="Cambria Math"/>
    <m:brkBin m:val="before"/>
    <m:brkBinSub m:val="--"/>
    <m:smallFrac m:val="0"/>
    <m:dispDef/>
    <m:lMargin m:val="0"/>
    <m:rMargin m:val="0"/>
    <m:defJc m:val="centerGroup"/>
    <m:wrapIndent m:val="1440"/>
    <m:intLim m:val="subSup"/>
    <m:naryLim m:val="undOvr"/>
  </m:mathPr>
  <w:themeFontLang w:val="fr-C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CE47A"/>
  <w15:chartTrackingRefBased/>
  <w15:docId w15:val="{F2EF3E86-E1A2-4691-983F-0A2B97CB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fr-CD"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245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D245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D24582"/>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D24582"/>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D24582"/>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D24582"/>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D24582"/>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D24582"/>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D24582"/>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4582"/>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D24582"/>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D24582"/>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D24582"/>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D24582"/>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D24582"/>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D24582"/>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D24582"/>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D24582"/>
    <w:rPr>
      <w:rFonts w:eastAsiaTheme="majorEastAsia" w:cstheme="majorBidi"/>
      <w:color w:val="272727" w:themeColor="text1" w:themeTint="D8"/>
    </w:rPr>
  </w:style>
  <w:style w:type="paragraph" w:styleId="Titre">
    <w:name w:val="Title"/>
    <w:basedOn w:val="Normal"/>
    <w:next w:val="Normal"/>
    <w:link w:val="TitreCar"/>
    <w:uiPriority w:val="10"/>
    <w:qFormat/>
    <w:rsid w:val="00D245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24582"/>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D24582"/>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D24582"/>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D24582"/>
    <w:pPr>
      <w:spacing w:before="160"/>
      <w:jc w:val="center"/>
    </w:pPr>
    <w:rPr>
      <w:i/>
      <w:iCs/>
      <w:color w:val="404040" w:themeColor="text1" w:themeTint="BF"/>
    </w:rPr>
  </w:style>
  <w:style w:type="character" w:customStyle="1" w:styleId="CitationCar">
    <w:name w:val="Citation Car"/>
    <w:basedOn w:val="Policepardfaut"/>
    <w:link w:val="Citation"/>
    <w:uiPriority w:val="29"/>
    <w:rsid w:val="00D24582"/>
    <w:rPr>
      <w:i/>
      <w:iCs/>
      <w:color w:val="404040" w:themeColor="text1" w:themeTint="BF"/>
    </w:rPr>
  </w:style>
  <w:style w:type="paragraph" w:styleId="Paragraphedeliste">
    <w:name w:val="List Paragraph"/>
    <w:basedOn w:val="Normal"/>
    <w:uiPriority w:val="34"/>
    <w:qFormat/>
    <w:rsid w:val="00D24582"/>
    <w:pPr>
      <w:ind w:left="720"/>
      <w:contextualSpacing/>
    </w:pPr>
  </w:style>
  <w:style w:type="character" w:styleId="Emphaseintense">
    <w:name w:val="Intense Emphasis"/>
    <w:basedOn w:val="Policepardfaut"/>
    <w:uiPriority w:val="21"/>
    <w:qFormat/>
    <w:rsid w:val="00D24582"/>
    <w:rPr>
      <w:i/>
      <w:iCs/>
      <w:color w:val="0F4761" w:themeColor="accent1" w:themeShade="BF"/>
    </w:rPr>
  </w:style>
  <w:style w:type="paragraph" w:styleId="Citationintense">
    <w:name w:val="Intense Quote"/>
    <w:basedOn w:val="Normal"/>
    <w:next w:val="Normal"/>
    <w:link w:val="CitationintenseCar"/>
    <w:uiPriority w:val="30"/>
    <w:qFormat/>
    <w:rsid w:val="00D245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D24582"/>
    <w:rPr>
      <w:i/>
      <w:iCs/>
      <w:color w:val="0F4761" w:themeColor="accent1" w:themeShade="BF"/>
    </w:rPr>
  </w:style>
  <w:style w:type="character" w:styleId="Rfrenceintense">
    <w:name w:val="Intense Reference"/>
    <w:basedOn w:val="Policepardfaut"/>
    <w:uiPriority w:val="32"/>
    <w:qFormat/>
    <w:rsid w:val="00D24582"/>
    <w:rPr>
      <w:b/>
      <w:bCs/>
      <w:smallCaps/>
      <w:color w:val="0F4761" w:themeColor="accent1" w:themeShade="BF"/>
      <w:spacing w:val="5"/>
    </w:rPr>
  </w:style>
  <w:style w:type="paragraph" w:styleId="En-tte">
    <w:name w:val="header"/>
    <w:basedOn w:val="Normal"/>
    <w:link w:val="En-tteCar"/>
    <w:uiPriority w:val="99"/>
    <w:unhideWhenUsed/>
    <w:rsid w:val="00D24582"/>
    <w:pPr>
      <w:tabs>
        <w:tab w:val="center" w:pos="4536"/>
        <w:tab w:val="right" w:pos="9072"/>
      </w:tabs>
      <w:spacing w:after="0" w:line="240" w:lineRule="auto"/>
    </w:pPr>
  </w:style>
  <w:style w:type="character" w:customStyle="1" w:styleId="En-tteCar">
    <w:name w:val="En-tête Car"/>
    <w:basedOn w:val="Policepardfaut"/>
    <w:link w:val="En-tte"/>
    <w:uiPriority w:val="99"/>
    <w:rsid w:val="00D24582"/>
  </w:style>
  <w:style w:type="paragraph" w:styleId="Pieddepage">
    <w:name w:val="footer"/>
    <w:basedOn w:val="Normal"/>
    <w:link w:val="PieddepageCar"/>
    <w:uiPriority w:val="99"/>
    <w:unhideWhenUsed/>
    <w:rsid w:val="00D245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582"/>
  </w:style>
  <w:style w:type="character" w:customStyle="1" w:styleId="sentence-wrapperwithout-hover">
    <w:name w:val="sentence-wrapper_without-hover"/>
    <w:basedOn w:val="Policepardfaut"/>
    <w:rsid w:val="000E2BF6"/>
  </w:style>
  <w:style w:type="table" w:styleId="Grilledutableau">
    <w:name w:val="Table Grid"/>
    <w:basedOn w:val="TableauNormal"/>
    <w:uiPriority w:val="39"/>
    <w:rsid w:val="00BF1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1197D"/>
    <w:rPr>
      <w:color w:val="467886" w:themeColor="hyperlink"/>
      <w:u w:val="single"/>
    </w:rPr>
  </w:style>
  <w:style w:type="character" w:customStyle="1" w:styleId="Mentionnonrsolue1">
    <w:name w:val="Mention non résolue1"/>
    <w:basedOn w:val="Policepardfaut"/>
    <w:uiPriority w:val="99"/>
    <w:semiHidden/>
    <w:unhideWhenUsed/>
    <w:rsid w:val="0001197D"/>
    <w:rPr>
      <w:color w:val="605E5C"/>
      <w:shd w:val="clear" w:color="auto" w:fill="E1DFDD"/>
    </w:rPr>
  </w:style>
  <w:style w:type="character" w:styleId="Marquedecommentaire">
    <w:name w:val="annotation reference"/>
    <w:basedOn w:val="Policepardfaut"/>
    <w:uiPriority w:val="99"/>
    <w:semiHidden/>
    <w:unhideWhenUsed/>
    <w:rsid w:val="001A1B0A"/>
    <w:rPr>
      <w:sz w:val="16"/>
      <w:szCs w:val="16"/>
    </w:rPr>
  </w:style>
  <w:style w:type="paragraph" w:styleId="Commentaire">
    <w:name w:val="annotation text"/>
    <w:basedOn w:val="Normal"/>
    <w:link w:val="CommentaireCar"/>
    <w:uiPriority w:val="99"/>
    <w:semiHidden/>
    <w:unhideWhenUsed/>
    <w:rsid w:val="001A1B0A"/>
    <w:pPr>
      <w:spacing w:line="240" w:lineRule="auto"/>
    </w:pPr>
    <w:rPr>
      <w:sz w:val="20"/>
      <w:szCs w:val="20"/>
    </w:rPr>
  </w:style>
  <w:style w:type="character" w:customStyle="1" w:styleId="CommentaireCar">
    <w:name w:val="Commentaire Car"/>
    <w:basedOn w:val="Policepardfaut"/>
    <w:link w:val="Commentaire"/>
    <w:uiPriority w:val="99"/>
    <w:semiHidden/>
    <w:rsid w:val="001A1B0A"/>
    <w:rPr>
      <w:sz w:val="20"/>
      <w:szCs w:val="20"/>
    </w:rPr>
  </w:style>
  <w:style w:type="paragraph" w:styleId="Objetducommentaire">
    <w:name w:val="annotation subject"/>
    <w:basedOn w:val="Commentaire"/>
    <w:next w:val="Commentaire"/>
    <w:link w:val="ObjetducommentaireCar"/>
    <w:uiPriority w:val="99"/>
    <w:semiHidden/>
    <w:unhideWhenUsed/>
    <w:rsid w:val="001A1B0A"/>
    <w:rPr>
      <w:b/>
      <w:bCs/>
    </w:rPr>
  </w:style>
  <w:style w:type="character" w:customStyle="1" w:styleId="ObjetducommentaireCar">
    <w:name w:val="Objet du commentaire Car"/>
    <w:basedOn w:val="CommentaireCar"/>
    <w:link w:val="Objetducommentaire"/>
    <w:uiPriority w:val="99"/>
    <w:semiHidden/>
    <w:rsid w:val="001A1B0A"/>
    <w:rPr>
      <w:b/>
      <w:bCs/>
      <w:sz w:val="20"/>
      <w:szCs w:val="20"/>
    </w:rPr>
  </w:style>
  <w:style w:type="paragraph" w:styleId="Textedebulles">
    <w:name w:val="Balloon Text"/>
    <w:basedOn w:val="Normal"/>
    <w:link w:val="TextedebullesCar"/>
    <w:uiPriority w:val="99"/>
    <w:semiHidden/>
    <w:unhideWhenUsed/>
    <w:rsid w:val="001A1B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1B0A"/>
    <w:rPr>
      <w:rFonts w:ascii="Segoe UI" w:hAnsi="Segoe UI" w:cs="Segoe UI"/>
      <w:sz w:val="18"/>
      <w:szCs w:val="18"/>
    </w:rPr>
  </w:style>
  <w:style w:type="paragraph" w:styleId="Rvision">
    <w:name w:val="Revision"/>
    <w:hidden/>
    <w:uiPriority w:val="99"/>
    <w:semiHidden/>
    <w:rsid w:val="000F18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60.png"/><Relationship Id="rId7" Type="http://schemas.openxmlformats.org/officeDocument/2006/relationships/endnotes" Target="endnotes.xml"/><Relationship Id="rId12"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40.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70.jpeg"/></Relationships>
</file>

<file path=word/_rels/footer1.xml.rels><?xml version="1.0" encoding="UTF-8" standalone="yes"?>
<Relationships xmlns="http://schemas.openxmlformats.org/package/2006/relationships"><Relationship Id="rId2" Type="http://schemas.openxmlformats.org/officeDocument/2006/relationships/hyperlink" Target="http://www.eraift-rdc.org" TargetMode="External"/><Relationship Id="rId1" Type="http://schemas.openxmlformats.org/officeDocument/2006/relationships/hyperlink" Target="mailto:info@eraift-rdc.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6B707-0D75-43B7-8B13-A925A26F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1373</Words>
  <Characters>7557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Pyrus ESSOUMAN</dc:creator>
  <cp:keywords/>
  <dc:description/>
  <cp:lastModifiedBy>Merline Touko</cp:lastModifiedBy>
  <cp:revision>2</cp:revision>
  <dcterms:created xsi:type="dcterms:W3CDTF">2024-06-02T12:12:00Z</dcterms:created>
  <dcterms:modified xsi:type="dcterms:W3CDTF">2024-06-02T12:12:00Z</dcterms:modified>
</cp:coreProperties>
</file>